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3420"/>
      </w:tblGrid>
      <w:tr w:rsidR="002B34E3" w:rsidRPr="009B11FE" w:rsidTr="0085338E">
        <w:trPr>
          <w:cantSplit/>
          <w:trHeight w:val="326"/>
        </w:trPr>
        <w:tc>
          <w:tcPr>
            <w:tcW w:w="6370" w:type="dxa"/>
            <w:gridSpan w:val="2"/>
            <w:tcBorders>
              <w:top w:val="single" w:sz="4" w:space="0" w:color="auto"/>
              <w:left w:val="single" w:sz="4" w:space="0" w:color="auto"/>
              <w:bottom w:val="single" w:sz="4" w:space="0" w:color="auto"/>
              <w:right w:val="single" w:sz="4" w:space="0" w:color="auto"/>
            </w:tcBorders>
          </w:tcPr>
          <w:p w:rsidR="002B34E3" w:rsidRPr="009B11FE" w:rsidRDefault="002B34E3" w:rsidP="002B34E3">
            <w:r w:rsidRPr="009B11FE">
              <w:t>Základní škola Velké Přítočno, Školní 49, 273 51 Velké Přítočno</w:t>
            </w:r>
          </w:p>
        </w:tc>
      </w:tr>
      <w:tr w:rsidR="002B34E3" w:rsidRPr="009B11FE" w:rsidTr="0085338E">
        <w:trPr>
          <w:cantSplit/>
          <w:trHeight w:val="326"/>
        </w:trPr>
        <w:tc>
          <w:tcPr>
            <w:tcW w:w="6370" w:type="dxa"/>
            <w:gridSpan w:val="2"/>
            <w:tcBorders>
              <w:top w:val="single" w:sz="4" w:space="0" w:color="auto"/>
              <w:left w:val="single" w:sz="4" w:space="0" w:color="auto"/>
              <w:bottom w:val="single" w:sz="4" w:space="0" w:color="auto"/>
              <w:right w:val="single" w:sz="4" w:space="0" w:color="auto"/>
            </w:tcBorders>
          </w:tcPr>
          <w:p w:rsidR="002B34E3" w:rsidRPr="009B11FE" w:rsidRDefault="000E76E6" w:rsidP="002B34E3">
            <w:pPr>
              <w:rPr>
                <w:b/>
              </w:rPr>
            </w:pPr>
            <w:r>
              <w:rPr>
                <w:b/>
              </w:rPr>
              <w:t>Pravidla hodnocení žáků</w:t>
            </w:r>
          </w:p>
        </w:tc>
      </w:tr>
      <w:tr w:rsidR="002B34E3" w:rsidRPr="009B11FE" w:rsidTr="0085338E">
        <w:trPr>
          <w:trHeight w:val="326"/>
        </w:trPr>
        <w:tc>
          <w:tcPr>
            <w:tcW w:w="2950" w:type="dxa"/>
            <w:tcBorders>
              <w:top w:val="single" w:sz="4" w:space="0" w:color="auto"/>
              <w:left w:val="single" w:sz="4" w:space="0" w:color="auto"/>
              <w:bottom w:val="single" w:sz="4" w:space="0" w:color="auto"/>
              <w:right w:val="single" w:sz="4" w:space="0" w:color="auto"/>
            </w:tcBorders>
          </w:tcPr>
          <w:p w:rsidR="002B34E3" w:rsidRPr="009B11FE" w:rsidRDefault="002B34E3" w:rsidP="002B34E3">
            <w:proofErr w:type="gramStart"/>
            <w:r w:rsidRPr="009B11FE">
              <w:t>Č.j.</w:t>
            </w:r>
            <w:proofErr w:type="gramEnd"/>
            <w:r w:rsidRPr="009B11FE">
              <w:t xml:space="preserve">: ZŠVP – </w:t>
            </w:r>
          </w:p>
        </w:tc>
        <w:tc>
          <w:tcPr>
            <w:tcW w:w="3420" w:type="dxa"/>
            <w:tcBorders>
              <w:top w:val="single" w:sz="4" w:space="0" w:color="auto"/>
              <w:left w:val="single" w:sz="4" w:space="0" w:color="auto"/>
              <w:bottom w:val="single" w:sz="4" w:space="0" w:color="auto"/>
              <w:right w:val="single" w:sz="4" w:space="0" w:color="auto"/>
            </w:tcBorders>
          </w:tcPr>
          <w:p w:rsidR="002B34E3" w:rsidRPr="009B11FE" w:rsidRDefault="002B34E3" w:rsidP="002B34E3">
            <w:r w:rsidRPr="009B11FE">
              <w:t>Účinnost od:</w:t>
            </w:r>
            <w:proofErr w:type="gramStart"/>
            <w:r w:rsidRPr="009B11FE">
              <w:t>1.9.2016</w:t>
            </w:r>
            <w:proofErr w:type="gramEnd"/>
          </w:p>
        </w:tc>
      </w:tr>
      <w:tr w:rsidR="002B34E3" w:rsidRPr="009B11FE" w:rsidTr="0085338E">
        <w:trPr>
          <w:trHeight w:val="326"/>
        </w:trPr>
        <w:tc>
          <w:tcPr>
            <w:tcW w:w="2950" w:type="dxa"/>
            <w:tcBorders>
              <w:top w:val="single" w:sz="4" w:space="0" w:color="auto"/>
              <w:left w:val="single" w:sz="4" w:space="0" w:color="auto"/>
              <w:bottom w:val="single" w:sz="4" w:space="0" w:color="auto"/>
              <w:right w:val="single" w:sz="4" w:space="0" w:color="auto"/>
            </w:tcBorders>
          </w:tcPr>
          <w:p w:rsidR="002B34E3" w:rsidRPr="009B11FE" w:rsidRDefault="002B34E3" w:rsidP="002B34E3">
            <w:r w:rsidRPr="009B11FE">
              <w:t>Spisový znak: 3.1.1</w:t>
            </w:r>
          </w:p>
        </w:tc>
        <w:tc>
          <w:tcPr>
            <w:tcW w:w="3420" w:type="dxa"/>
            <w:tcBorders>
              <w:top w:val="single" w:sz="4" w:space="0" w:color="auto"/>
              <w:left w:val="single" w:sz="4" w:space="0" w:color="auto"/>
              <w:bottom w:val="single" w:sz="4" w:space="0" w:color="auto"/>
              <w:right w:val="single" w:sz="4" w:space="0" w:color="auto"/>
            </w:tcBorders>
          </w:tcPr>
          <w:p w:rsidR="002B34E3" w:rsidRPr="009B11FE" w:rsidRDefault="002B34E3" w:rsidP="002B34E3">
            <w:r w:rsidRPr="009B11FE">
              <w:t>Skartační znak: A5</w:t>
            </w:r>
          </w:p>
        </w:tc>
      </w:tr>
      <w:tr w:rsidR="002B34E3" w:rsidRPr="009B11FE" w:rsidTr="0085338E">
        <w:trPr>
          <w:cantSplit/>
          <w:trHeight w:val="326"/>
        </w:trPr>
        <w:tc>
          <w:tcPr>
            <w:tcW w:w="6370" w:type="dxa"/>
            <w:gridSpan w:val="2"/>
            <w:tcBorders>
              <w:top w:val="single" w:sz="4" w:space="0" w:color="auto"/>
              <w:left w:val="single" w:sz="4" w:space="0" w:color="auto"/>
              <w:bottom w:val="single" w:sz="4" w:space="0" w:color="auto"/>
              <w:right w:val="single" w:sz="4" w:space="0" w:color="auto"/>
            </w:tcBorders>
          </w:tcPr>
          <w:p w:rsidR="002B34E3" w:rsidRPr="009B11FE" w:rsidRDefault="002B34E3" w:rsidP="002B34E3">
            <w:r w:rsidRPr="009B11FE">
              <w:t>Změny v tomto dokumentu jsou realizovány formou číslovaných dodatků, které jsou pak součástí tohoto dokumentu.</w:t>
            </w:r>
          </w:p>
          <w:p w:rsidR="002B34E3" w:rsidRPr="009B11FE" w:rsidRDefault="002B34E3" w:rsidP="002B34E3">
            <w:r w:rsidRPr="009B11FE">
              <w:t>Tímto je zrušen Klasifikační řád ze dne 1. 9. 2015</w:t>
            </w:r>
          </w:p>
        </w:tc>
      </w:tr>
    </w:tbl>
    <w:p w:rsidR="002B34E3" w:rsidRPr="009B11FE" w:rsidRDefault="002B34E3" w:rsidP="002B34E3">
      <w:pPr>
        <w:pStyle w:val="Zkladntext"/>
        <w:rPr>
          <w:b w:val="0"/>
          <w:bCs w:val="0"/>
        </w:rPr>
      </w:pPr>
    </w:p>
    <w:p w:rsidR="002B34E3" w:rsidRDefault="002B34E3" w:rsidP="002B34E3">
      <w:pPr>
        <w:pStyle w:val="Zkladntext"/>
        <w:rPr>
          <w:b w:val="0"/>
          <w:bCs w:val="0"/>
        </w:rPr>
      </w:pPr>
    </w:p>
    <w:p w:rsidR="00884CC5" w:rsidRPr="00884CC5" w:rsidRDefault="00884CC5" w:rsidP="00884CC5">
      <w:pPr>
        <w:autoSpaceDE w:val="0"/>
        <w:autoSpaceDN w:val="0"/>
        <w:adjustRightInd w:val="0"/>
        <w:rPr>
          <w:rFonts w:eastAsiaTheme="minorHAnsi"/>
          <w:color w:val="000000"/>
          <w:lang w:eastAsia="en-US"/>
        </w:rPr>
      </w:pPr>
    </w:p>
    <w:p w:rsidR="00884CC5" w:rsidRPr="00884CC5" w:rsidRDefault="00884CC5" w:rsidP="00884CC5">
      <w:pPr>
        <w:autoSpaceDE w:val="0"/>
        <w:autoSpaceDN w:val="0"/>
        <w:adjustRightInd w:val="0"/>
        <w:rPr>
          <w:rFonts w:eastAsiaTheme="minorHAnsi"/>
          <w:color w:val="000000"/>
          <w:sz w:val="23"/>
          <w:szCs w:val="23"/>
          <w:lang w:eastAsia="en-US"/>
        </w:rPr>
      </w:pPr>
      <w:r w:rsidRPr="00884CC5">
        <w:rPr>
          <w:rFonts w:eastAsiaTheme="minorHAnsi"/>
          <w:color w:val="000000"/>
          <w:lang w:eastAsia="en-US"/>
        </w:rPr>
        <w:t xml:space="preserve"> </w:t>
      </w:r>
      <w:r w:rsidRPr="00884CC5">
        <w:rPr>
          <w:rFonts w:eastAsiaTheme="minorHAnsi"/>
          <w:b/>
          <w:bCs/>
          <w:color w:val="000000"/>
          <w:sz w:val="23"/>
          <w:szCs w:val="23"/>
          <w:lang w:eastAsia="en-US"/>
        </w:rPr>
        <w:t xml:space="preserve">Obecná ustanovení </w:t>
      </w:r>
    </w:p>
    <w:p w:rsidR="00884CC5" w:rsidRPr="00884CC5" w:rsidRDefault="00884CC5" w:rsidP="00884CC5">
      <w:pPr>
        <w:autoSpaceDE w:val="0"/>
        <w:autoSpaceDN w:val="0"/>
        <w:adjustRightInd w:val="0"/>
        <w:rPr>
          <w:rFonts w:eastAsiaTheme="minorHAnsi"/>
          <w:color w:val="000000"/>
          <w:sz w:val="23"/>
          <w:szCs w:val="23"/>
          <w:lang w:eastAsia="en-US"/>
        </w:rPr>
      </w:pPr>
      <w:r w:rsidRPr="00884CC5">
        <w:rPr>
          <w:rFonts w:eastAsiaTheme="minorHAnsi"/>
          <w:color w:val="000000"/>
          <w:sz w:val="23"/>
          <w:szCs w:val="23"/>
          <w:lang w:eastAsia="en-US"/>
        </w:rPr>
        <w:t xml:space="preserve">Na základě ustanovení zákona č. 561/2004 Sb. o předškolním, základním středním, vyšším odborném a jiném </w:t>
      </w:r>
    </w:p>
    <w:p w:rsidR="00884CC5" w:rsidRPr="00884CC5" w:rsidRDefault="00884CC5" w:rsidP="00884CC5">
      <w:pPr>
        <w:autoSpaceDE w:val="0"/>
        <w:autoSpaceDN w:val="0"/>
        <w:adjustRightInd w:val="0"/>
        <w:rPr>
          <w:rFonts w:eastAsiaTheme="minorHAnsi"/>
          <w:color w:val="000000"/>
          <w:sz w:val="23"/>
          <w:szCs w:val="23"/>
          <w:lang w:eastAsia="en-US"/>
        </w:rPr>
      </w:pPr>
      <w:r w:rsidRPr="00884CC5">
        <w:rPr>
          <w:rFonts w:eastAsiaTheme="minorHAnsi"/>
          <w:color w:val="000000"/>
          <w:sz w:val="23"/>
          <w:szCs w:val="23"/>
          <w:lang w:eastAsia="en-US"/>
        </w:rPr>
        <w:t xml:space="preserve">vzdělávání (školský zákon), na základě vyhlášky č.48/2005 Sb., ve znění pozdějších předpisů a na základě vyhlášky č.27/2016 Sb. v platném znění vydávám jako statutární orgán školy tento řád. </w:t>
      </w:r>
    </w:p>
    <w:p w:rsidR="00C9628E" w:rsidRDefault="00884CC5" w:rsidP="00884CC5">
      <w:pPr>
        <w:autoSpaceDE w:val="0"/>
        <w:autoSpaceDN w:val="0"/>
        <w:adjustRightInd w:val="0"/>
        <w:rPr>
          <w:rFonts w:eastAsiaTheme="minorHAnsi"/>
          <w:color w:val="000000"/>
          <w:sz w:val="23"/>
          <w:szCs w:val="23"/>
          <w:lang w:eastAsia="en-US"/>
        </w:rPr>
      </w:pPr>
      <w:r w:rsidRPr="00884CC5">
        <w:rPr>
          <w:rFonts w:eastAsiaTheme="minorHAnsi"/>
          <w:color w:val="000000"/>
          <w:sz w:val="23"/>
          <w:szCs w:val="23"/>
          <w:lang w:eastAsia="en-US"/>
        </w:rPr>
        <w:t xml:space="preserve">Pravidla hodnocení žáků jsou součástí Školního řádu školy, a to podle </w:t>
      </w:r>
      <w:r>
        <w:rPr>
          <w:rFonts w:eastAsiaTheme="minorHAnsi"/>
          <w:color w:val="000000"/>
          <w:sz w:val="23"/>
          <w:szCs w:val="23"/>
          <w:lang w:eastAsia="en-US"/>
        </w:rPr>
        <w:t>§ 30 odst. (2) školského zákona.</w:t>
      </w:r>
    </w:p>
    <w:p w:rsidR="00884CC5" w:rsidRPr="00884CC5" w:rsidRDefault="00884CC5" w:rsidP="00884CC5">
      <w:pPr>
        <w:autoSpaceDE w:val="0"/>
        <w:autoSpaceDN w:val="0"/>
        <w:adjustRightInd w:val="0"/>
        <w:rPr>
          <w:rFonts w:eastAsiaTheme="minorHAnsi"/>
          <w:color w:val="000000"/>
          <w:sz w:val="23"/>
          <w:szCs w:val="23"/>
          <w:lang w:eastAsia="en-US"/>
        </w:rPr>
      </w:pPr>
    </w:p>
    <w:p w:rsidR="00C9628E" w:rsidRDefault="00C9628E" w:rsidP="002B34E3">
      <w:pPr>
        <w:pStyle w:val="Zkladntext"/>
        <w:rPr>
          <w:b w:val="0"/>
          <w:bCs w:val="0"/>
        </w:rPr>
      </w:pPr>
      <w:r>
        <w:rPr>
          <w:b w:val="0"/>
          <w:bCs w:val="0"/>
        </w:rPr>
        <w:t>OBSAH:</w:t>
      </w:r>
    </w:p>
    <w:p w:rsidR="00C9628E" w:rsidRDefault="00C9628E" w:rsidP="002B34E3">
      <w:pPr>
        <w:pStyle w:val="Zkladntext"/>
        <w:rPr>
          <w:b w:val="0"/>
          <w:bCs w:val="0"/>
        </w:rPr>
      </w:pPr>
    </w:p>
    <w:p w:rsidR="0085338E" w:rsidRPr="0098739D" w:rsidRDefault="00C9628E" w:rsidP="0098739D">
      <w:pPr>
        <w:pStyle w:val="Zkladntext"/>
        <w:numPr>
          <w:ilvl w:val="0"/>
          <w:numId w:val="29"/>
        </w:numPr>
        <w:rPr>
          <w:b w:val="0"/>
          <w:bCs w:val="0"/>
        </w:rPr>
      </w:pPr>
      <w:r>
        <w:rPr>
          <w:b w:val="0"/>
          <w:bCs w:val="0"/>
        </w:rPr>
        <w:t>Zásady hodnocení průběhu a výsled</w:t>
      </w:r>
      <w:r w:rsidR="003135AA">
        <w:rPr>
          <w:b w:val="0"/>
          <w:bCs w:val="0"/>
        </w:rPr>
        <w:t>ků vzdělávání a chování ve škole</w:t>
      </w:r>
      <w:r>
        <w:rPr>
          <w:b w:val="0"/>
          <w:bCs w:val="0"/>
        </w:rPr>
        <w:t xml:space="preserve"> a na akcích pořádaných školou, zásady pro sebehodnocení žáků</w:t>
      </w:r>
    </w:p>
    <w:p w:rsidR="0085338E" w:rsidRPr="0098739D" w:rsidRDefault="0085338E" w:rsidP="0098739D">
      <w:pPr>
        <w:pStyle w:val="Zkladntext"/>
        <w:numPr>
          <w:ilvl w:val="0"/>
          <w:numId w:val="29"/>
        </w:numPr>
        <w:rPr>
          <w:b w:val="0"/>
          <w:bCs w:val="0"/>
        </w:rPr>
      </w:pPr>
      <w:r>
        <w:rPr>
          <w:b w:val="0"/>
          <w:bCs w:val="0"/>
        </w:rPr>
        <w:t>Stupně hodnocení prospěchu a chování v případ</w:t>
      </w:r>
      <w:r w:rsidR="003135AA">
        <w:rPr>
          <w:b w:val="0"/>
          <w:bCs w:val="0"/>
        </w:rPr>
        <w:t>ě používání klasifikace</w:t>
      </w:r>
    </w:p>
    <w:p w:rsidR="0085338E" w:rsidRPr="0098739D" w:rsidRDefault="0085338E" w:rsidP="0098739D">
      <w:pPr>
        <w:pStyle w:val="Zkladntext"/>
        <w:numPr>
          <w:ilvl w:val="0"/>
          <w:numId w:val="29"/>
        </w:numPr>
        <w:rPr>
          <w:b w:val="0"/>
          <w:bCs w:val="0"/>
        </w:rPr>
      </w:pPr>
      <w:r>
        <w:rPr>
          <w:b w:val="0"/>
          <w:bCs w:val="0"/>
        </w:rPr>
        <w:t>Komisionální a opravné zkoušky</w:t>
      </w:r>
    </w:p>
    <w:p w:rsidR="0098739D" w:rsidRPr="0098739D" w:rsidRDefault="0085338E" w:rsidP="0098739D">
      <w:pPr>
        <w:pStyle w:val="Zkladntext"/>
        <w:numPr>
          <w:ilvl w:val="0"/>
          <w:numId w:val="29"/>
        </w:numPr>
        <w:rPr>
          <w:b w:val="0"/>
          <w:bCs w:val="0"/>
        </w:rPr>
      </w:pPr>
      <w:r>
        <w:rPr>
          <w:b w:val="0"/>
          <w:bCs w:val="0"/>
        </w:rPr>
        <w:t>Získávání podkladů pro klasifikaci</w:t>
      </w:r>
    </w:p>
    <w:p w:rsidR="0098739D" w:rsidRPr="0098739D" w:rsidRDefault="0085338E" w:rsidP="0098739D">
      <w:pPr>
        <w:pStyle w:val="Zkladntext"/>
        <w:numPr>
          <w:ilvl w:val="0"/>
          <w:numId w:val="29"/>
        </w:numPr>
        <w:rPr>
          <w:b w:val="0"/>
          <w:bCs w:val="0"/>
        </w:rPr>
      </w:pPr>
      <w:r>
        <w:rPr>
          <w:b w:val="0"/>
          <w:bCs w:val="0"/>
        </w:rPr>
        <w:t>Klasifikace podle skupin předmětů</w:t>
      </w:r>
    </w:p>
    <w:p w:rsidR="0085338E" w:rsidRDefault="0085338E" w:rsidP="0085338E">
      <w:pPr>
        <w:pStyle w:val="Zkladntext"/>
        <w:numPr>
          <w:ilvl w:val="0"/>
          <w:numId w:val="29"/>
        </w:numPr>
        <w:rPr>
          <w:b w:val="0"/>
          <w:bCs w:val="0"/>
        </w:rPr>
      </w:pPr>
      <w:r>
        <w:rPr>
          <w:b w:val="0"/>
          <w:bCs w:val="0"/>
        </w:rPr>
        <w:t>Zásady pro používání slovního hodnocení, včetně předem stanovených kritérií</w:t>
      </w:r>
    </w:p>
    <w:p w:rsidR="0085338E" w:rsidRDefault="0085338E" w:rsidP="0085338E">
      <w:pPr>
        <w:pStyle w:val="Zkladntext"/>
        <w:numPr>
          <w:ilvl w:val="0"/>
          <w:numId w:val="29"/>
        </w:numPr>
        <w:rPr>
          <w:b w:val="0"/>
          <w:bCs w:val="0"/>
        </w:rPr>
      </w:pPr>
      <w:r>
        <w:rPr>
          <w:b w:val="0"/>
          <w:bCs w:val="0"/>
        </w:rPr>
        <w:t>Zásady pro stanovení celkového hodnocení žáků, na vysvědčení v případě použití slovního hodnocení nebo kombinace slovního hodnocení a klasifikace</w:t>
      </w:r>
    </w:p>
    <w:p w:rsidR="0085338E" w:rsidRDefault="0085338E" w:rsidP="0085338E">
      <w:pPr>
        <w:pStyle w:val="Zkladntext"/>
        <w:numPr>
          <w:ilvl w:val="0"/>
          <w:numId w:val="29"/>
        </w:numPr>
        <w:rPr>
          <w:b w:val="0"/>
          <w:bCs w:val="0"/>
        </w:rPr>
      </w:pPr>
      <w:r>
        <w:rPr>
          <w:b w:val="0"/>
          <w:bCs w:val="0"/>
        </w:rPr>
        <w:t>Způsob hodnocení žáků se speciálními vzdělávacími potřebami</w:t>
      </w:r>
    </w:p>
    <w:p w:rsidR="0085338E" w:rsidRDefault="0085338E" w:rsidP="0085338E">
      <w:pPr>
        <w:pStyle w:val="Zkladntext"/>
        <w:numPr>
          <w:ilvl w:val="0"/>
          <w:numId w:val="29"/>
        </w:numPr>
        <w:rPr>
          <w:b w:val="0"/>
          <w:bCs w:val="0"/>
        </w:rPr>
      </w:pPr>
      <w:r>
        <w:rPr>
          <w:b w:val="0"/>
          <w:bCs w:val="0"/>
        </w:rPr>
        <w:t>Hodnocení výsledků v zájmových kroužcích</w:t>
      </w:r>
    </w:p>
    <w:p w:rsidR="0085338E" w:rsidRPr="0098739D" w:rsidRDefault="0085338E" w:rsidP="0098739D">
      <w:pPr>
        <w:pStyle w:val="Zkladntext"/>
        <w:numPr>
          <w:ilvl w:val="0"/>
          <w:numId w:val="29"/>
        </w:numPr>
        <w:rPr>
          <w:b w:val="0"/>
          <w:bCs w:val="0"/>
        </w:rPr>
      </w:pPr>
      <w:r>
        <w:rPr>
          <w:b w:val="0"/>
          <w:bCs w:val="0"/>
        </w:rPr>
        <w:t>Hodnocení nadaných žáků a žáků individuálně vzdělávaný</w:t>
      </w:r>
      <w:r w:rsidR="0098739D">
        <w:rPr>
          <w:b w:val="0"/>
          <w:bCs w:val="0"/>
        </w:rPr>
        <w:t>ch</w:t>
      </w:r>
    </w:p>
    <w:p w:rsidR="0085338E" w:rsidRDefault="0085338E" w:rsidP="0085338E">
      <w:pPr>
        <w:pStyle w:val="Zkladntext"/>
        <w:numPr>
          <w:ilvl w:val="0"/>
          <w:numId w:val="29"/>
        </w:numPr>
        <w:rPr>
          <w:b w:val="0"/>
          <w:bCs w:val="0"/>
        </w:rPr>
      </w:pPr>
      <w:r>
        <w:rPr>
          <w:b w:val="0"/>
          <w:bCs w:val="0"/>
        </w:rPr>
        <w:t>Platnost školního řádu a způsoby jeho zveřejnění</w:t>
      </w:r>
    </w:p>
    <w:p w:rsidR="00C9628E" w:rsidRDefault="00C9628E" w:rsidP="002B34E3">
      <w:pPr>
        <w:pStyle w:val="Zkladntext"/>
        <w:rPr>
          <w:b w:val="0"/>
          <w:bCs w:val="0"/>
        </w:rPr>
      </w:pPr>
    </w:p>
    <w:p w:rsidR="00C9628E" w:rsidRPr="009B11FE" w:rsidRDefault="00C9628E" w:rsidP="002B34E3">
      <w:pPr>
        <w:pStyle w:val="Zkladntext"/>
        <w:rPr>
          <w:b w:val="0"/>
          <w:bCs w:val="0"/>
        </w:rPr>
      </w:pPr>
    </w:p>
    <w:p w:rsidR="00D94193" w:rsidRDefault="00D94193" w:rsidP="002B34E3">
      <w:pPr>
        <w:pStyle w:val="Zkladntext"/>
        <w:rPr>
          <w:b w:val="0"/>
          <w:bCs w:val="0"/>
        </w:rPr>
      </w:pPr>
    </w:p>
    <w:p w:rsidR="0085338E" w:rsidRDefault="0085338E" w:rsidP="002B34E3">
      <w:pPr>
        <w:pStyle w:val="Zkladntext"/>
        <w:rPr>
          <w:b w:val="0"/>
          <w:bCs w:val="0"/>
        </w:rPr>
      </w:pPr>
    </w:p>
    <w:p w:rsidR="0098739D" w:rsidRPr="009B11FE" w:rsidRDefault="0098739D" w:rsidP="002B34E3">
      <w:pPr>
        <w:pStyle w:val="Zkladntext"/>
        <w:rPr>
          <w:b w:val="0"/>
          <w:bCs w:val="0"/>
        </w:rPr>
      </w:pPr>
    </w:p>
    <w:p w:rsidR="00D94193" w:rsidRPr="009B11FE" w:rsidRDefault="00D94193" w:rsidP="002B34E3">
      <w:pPr>
        <w:pStyle w:val="Zkladntext"/>
      </w:pPr>
      <w:r w:rsidRPr="009B11FE">
        <w:t xml:space="preserve"> </w:t>
      </w:r>
    </w:p>
    <w:p w:rsidR="00D94193" w:rsidRDefault="00D94193" w:rsidP="002B34E3">
      <w:pPr>
        <w:rPr>
          <w:b/>
          <w:bCs/>
        </w:rPr>
      </w:pPr>
    </w:p>
    <w:p w:rsidR="0098739D" w:rsidRDefault="0098739D" w:rsidP="002B34E3">
      <w:pPr>
        <w:rPr>
          <w:b/>
          <w:bCs/>
        </w:rPr>
      </w:pPr>
    </w:p>
    <w:p w:rsidR="0098739D" w:rsidRDefault="0098739D" w:rsidP="002B34E3">
      <w:pPr>
        <w:rPr>
          <w:b/>
          <w:bCs/>
        </w:rPr>
      </w:pPr>
    </w:p>
    <w:p w:rsidR="003135AA" w:rsidRDefault="003135AA" w:rsidP="002B34E3">
      <w:pPr>
        <w:rPr>
          <w:b/>
          <w:bCs/>
        </w:rPr>
      </w:pPr>
    </w:p>
    <w:p w:rsidR="0098739D" w:rsidRDefault="0098739D" w:rsidP="002B34E3">
      <w:pPr>
        <w:rPr>
          <w:b/>
          <w:bCs/>
        </w:rPr>
      </w:pPr>
    </w:p>
    <w:p w:rsidR="0098739D" w:rsidRDefault="0098739D" w:rsidP="002B34E3">
      <w:pPr>
        <w:rPr>
          <w:b/>
          <w:bCs/>
        </w:rPr>
      </w:pPr>
    </w:p>
    <w:p w:rsidR="0098739D" w:rsidRDefault="0098739D" w:rsidP="002B34E3">
      <w:pPr>
        <w:rPr>
          <w:b/>
          <w:bCs/>
        </w:rPr>
      </w:pPr>
    </w:p>
    <w:p w:rsidR="0098739D" w:rsidRDefault="0098739D" w:rsidP="002B34E3">
      <w:pPr>
        <w:rPr>
          <w:b/>
          <w:bCs/>
        </w:rPr>
      </w:pPr>
    </w:p>
    <w:p w:rsidR="0098739D" w:rsidRPr="009B11FE" w:rsidRDefault="0098739D" w:rsidP="002B34E3">
      <w:pPr>
        <w:rPr>
          <w:b/>
          <w:bCs/>
        </w:rPr>
      </w:pPr>
    </w:p>
    <w:p w:rsidR="00D94193" w:rsidRPr="009B11FE" w:rsidRDefault="00D94193" w:rsidP="002B34E3">
      <w:pPr>
        <w:pStyle w:val="Zkladntext"/>
        <w:numPr>
          <w:ilvl w:val="0"/>
          <w:numId w:val="3"/>
        </w:numPr>
      </w:pPr>
      <w:r w:rsidRPr="009B11FE">
        <w:lastRenderedPageBreak/>
        <w:t xml:space="preserve"> Zásady hodnocení průběhu a výsledků vzdělávání a chování ve škole a na akcích pořádaných školou</w:t>
      </w:r>
      <w:r w:rsidR="00E34A65" w:rsidRPr="009B11FE">
        <w:t>, zásady pro sebehodnocení žáků</w:t>
      </w:r>
    </w:p>
    <w:p w:rsidR="00E34A65" w:rsidRPr="009B11FE" w:rsidRDefault="00E34A65" w:rsidP="002B34E3">
      <w:pPr>
        <w:pStyle w:val="Zkladntext"/>
      </w:pPr>
    </w:p>
    <w:p w:rsidR="00E34A65" w:rsidRPr="009B11FE" w:rsidRDefault="00E34A65" w:rsidP="002B34E3">
      <w:pPr>
        <w:pStyle w:val="Zkladntext"/>
      </w:pPr>
    </w:p>
    <w:p w:rsidR="00E34A65" w:rsidRPr="009B11FE" w:rsidRDefault="00E34A65" w:rsidP="002B34E3">
      <w:pPr>
        <w:pStyle w:val="Zkladntext"/>
        <w:numPr>
          <w:ilvl w:val="0"/>
          <w:numId w:val="4"/>
        </w:numPr>
      </w:pPr>
      <w:r w:rsidRPr="009B11FE">
        <w:t>Zásady hodnocení průběhu a výsledků vzdělávání</w:t>
      </w:r>
    </w:p>
    <w:p w:rsidR="00E34A65" w:rsidRPr="009B11FE" w:rsidRDefault="00E34A65" w:rsidP="002B34E3">
      <w:pPr>
        <w:pStyle w:val="Zkladntext"/>
      </w:pPr>
    </w:p>
    <w:p w:rsidR="00E34A65" w:rsidRPr="009B11FE" w:rsidRDefault="00E34A65" w:rsidP="002B34E3">
      <w:pPr>
        <w:pStyle w:val="Zkladntext"/>
        <w:numPr>
          <w:ilvl w:val="0"/>
          <w:numId w:val="6"/>
        </w:numPr>
        <w:rPr>
          <w:b w:val="0"/>
        </w:rPr>
      </w:pPr>
      <w:r w:rsidRPr="009B11FE">
        <w:rPr>
          <w:b w:val="0"/>
        </w:rPr>
        <w:t>Hodnocení žáka je organickou součástí výchovně vzdělávacího procesu a jeho řízení</w:t>
      </w:r>
    </w:p>
    <w:p w:rsidR="00E34A65" w:rsidRPr="009B11FE" w:rsidRDefault="00E34A65" w:rsidP="002B34E3">
      <w:pPr>
        <w:pStyle w:val="Zkladntext"/>
        <w:numPr>
          <w:ilvl w:val="0"/>
          <w:numId w:val="6"/>
        </w:numPr>
        <w:rPr>
          <w:b w:val="0"/>
        </w:rPr>
      </w:pPr>
      <w:r w:rsidRPr="009B11FE">
        <w:rPr>
          <w:b w:val="0"/>
        </w:rPr>
        <w:t xml:space="preserve">Škola vydává za první pololetí školního roku výpis z vysvědčení, </w:t>
      </w:r>
      <w:r w:rsidR="009C1BD8" w:rsidRPr="009B11FE">
        <w:rPr>
          <w:b w:val="0"/>
        </w:rPr>
        <w:t>za druhé pololetí vydá vysvědčení na předepsaném formuláři</w:t>
      </w:r>
    </w:p>
    <w:p w:rsidR="009C1BD8" w:rsidRPr="009B11FE" w:rsidRDefault="009C1BD8" w:rsidP="002B34E3">
      <w:pPr>
        <w:pStyle w:val="Zkladntext"/>
        <w:numPr>
          <w:ilvl w:val="0"/>
          <w:numId w:val="6"/>
        </w:numPr>
        <w:rPr>
          <w:b w:val="0"/>
        </w:rPr>
      </w:pPr>
      <w:r w:rsidRPr="009B11FE">
        <w:rPr>
          <w:b w:val="0"/>
        </w:rPr>
        <w:t xml:space="preserve">Hodnocení výsledků vzdělávání je vyjádřeno klasifikačním stupněm, slovně nebo kombinací obou způsobů. O způsobu hodnocení rozhoduje ředitel školy se souhlasem Školské rady a po projednání v pedagogické radě. </w:t>
      </w:r>
    </w:p>
    <w:p w:rsidR="00461FAE" w:rsidRPr="009B11FE" w:rsidRDefault="00461FAE" w:rsidP="002B34E3">
      <w:pPr>
        <w:pStyle w:val="Zkladntext"/>
        <w:ind w:left="720"/>
        <w:rPr>
          <w:b w:val="0"/>
        </w:rPr>
      </w:pPr>
    </w:p>
    <w:p w:rsidR="009C1BD8" w:rsidRPr="009B11FE" w:rsidRDefault="009C1BD8" w:rsidP="002B34E3">
      <w:pPr>
        <w:pStyle w:val="Zkladntext"/>
        <w:numPr>
          <w:ilvl w:val="0"/>
          <w:numId w:val="6"/>
        </w:numPr>
        <w:rPr>
          <w:b w:val="0"/>
        </w:rPr>
      </w:pPr>
      <w:r w:rsidRPr="009B11FE">
        <w:rPr>
          <w:b w:val="0"/>
        </w:rPr>
        <w:t xml:space="preserve">Je-li žák hodnocen slovně, zákonný zástupce musí školu o tuto formu hodnocení požádat. Třídní učitel projedná slovní hodnocení s ostatními vyučujícími. </w:t>
      </w:r>
    </w:p>
    <w:p w:rsidR="00461FAE" w:rsidRPr="009B11FE" w:rsidRDefault="00461FAE" w:rsidP="002B34E3">
      <w:pPr>
        <w:pStyle w:val="Zkladntext"/>
        <w:ind w:left="720"/>
        <w:rPr>
          <w:b w:val="0"/>
        </w:rPr>
      </w:pPr>
    </w:p>
    <w:p w:rsidR="009C1BD8" w:rsidRPr="009B11FE" w:rsidRDefault="009C1BD8" w:rsidP="002B34E3">
      <w:pPr>
        <w:pStyle w:val="Zkladntext"/>
        <w:numPr>
          <w:ilvl w:val="0"/>
          <w:numId w:val="6"/>
        </w:numPr>
        <w:rPr>
          <w:b w:val="0"/>
        </w:rPr>
      </w:pPr>
      <w:r w:rsidRPr="009B11FE">
        <w:rPr>
          <w:b w:val="0"/>
          <w:color w:val="000000"/>
        </w:rPr>
        <w:t>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rsidR="00461FAE" w:rsidRPr="009B11FE" w:rsidRDefault="00461FAE" w:rsidP="002B34E3">
      <w:pPr>
        <w:pStyle w:val="Zkladntext"/>
        <w:ind w:left="720"/>
        <w:rPr>
          <w:b w:val="0"/>
        </w:rPr>
      </w:pPr>
    </w:p>
    <w:p w:rsidR="00461FAE" w:rsidRPr="009B11FE" w:rsidRDefault="00461FAE" w:rsidP="002B34E3">
      <w:pPr>
        <w:pStyle w:val="Zkladntext"/>
        <w:numPr>
          <w:ilvl w:val="0"/>
          <w:numId w:val="6"/>
        </w:numPr>
        <w:rPr>
          <w:b w:val="0"/>
        </w:rPr>
      </w:pPr>
      <w:r w:rsidRPr="009B11FE">
        <w:rPr>
          <w:b w:val="0"/>
          <w:color w:val="000000"/>
        </w:rPr>
        <w:t>U žáka s vývojovou poruchou učení rozhodne ředitel školy o použití slovního hodnocení na základě žádosti zákonného zástupce žáka.</w:t>
      </w:r>
    </w:p>
    <w:p w:rsidR="009C1BD8" w:rsidRPr="009B11FE" w:rsidRDefault="00461FAE" w:rsidP="002B34E3">
      <w:pPr>
        <w:pStyle w:val="Zkladntext"/>
        <w:ind w:left="720"/>
        <w:rPr>
          <w:b w:val="0"/>
        </w:rPr>
      </w:pPr>
      <w:r w:rsidRPr="009B11FE">
        <w:rPr>
          <w:b w:val="0"/>
          <w:color w:val="000000"/>
        </w:rPr>
        <w:t xml:space="preserve"> </w:t>
      </w:r>
    </w:p>
    <w:p w:rsidR="00C72CE0" w:rsidRPr="00966590" w:rsidRDefault="00461FAE" w:rsidP="00966590">
      <w:pPr>
        <w:pStyle w:val="Zkladntext"/>
        <w:numPr>
          <w:ilvl w:val="0"/>
          <w:numId w:val="6"/>
        </w:numPr>
        <w:rPr>
          <w:b w:val="0"/>
        </w:rPr>
      </w:pPr>
      <w:r w:rsidRPr="009B11FE">
        <w:rPr>
          <w:b w:val="0"/>
          <w:color w:val="000000"/>
        </w:rPr>
        <w:t>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w:t>
      </w:r>
      <w:r w:rsidR="00312850">
        <w:rPr>
          <w:b w:val="0"/>
          <w:color w:val="000000"/>
        </w:rPr>
        <w:t xml:space="preserve"> </w:t>
      </w:r>
      <w:r w:rsidRPr="005F5DE3">
        <w:rPr>
          <w:b w:val="0"/>
        </w:rPr>
        <w:t xml:space="preserve">Do vyššího ročníku postoupí i žák prvního stupně základní školy, který již v rámci prvního stupně opakoval ročník, a to bez ohledu na prospěch tohoto žáka. </w:t>
      </w:r>
      <w:r w:rsidR="00C72CE0" w:rsidRPr="005F5DE3">
        <w:rPr>
          <w:b w:val="0"/>
        </w:rPr>
        <w:t xml:space="preserve">Ředitel školy může na základě žádosti zákonných zástupců žáka a na základě lékařské zprávy povolit žákovi opakování ročníku a to bez ohledu na to, zda již žák ročník na prvním stupni </w:t>
      </w:r>
      <w:proofErr w:type="spellStart"/>
      <w:proofErr w:type="gramStart"/>
      <w:r w:rsidR="00C72CE0" w:rsidRPr="005F5DE3">
        <w:rPr>
          <w:b w:val="0"/>
        </w:rPr>
        <w:t>opakoval.</w:t>
      </w:r>
      <w:r w:rsidR="00C72CE0" w:rsidRPr="00966590">
        <w:rPr>
          <w:b w:val="0"/>
        </w:rPr>
        <w:t>Ředitel</w:t>
      </w:r>
      <w:proofErr w:type="spellEnd"/>
      <w:proofErr w:type="gramEnd"/>
      <w:r w:rsidR="00C72CE0" w:rsidRPr="00966590">
        <w:rPr>
          <w:b w:val="0"/>
        </w:rPr>
        <w:t xml:space="preserve"> školy může povolit na základě žádosti zákonných zástupců a vyjádření lékaře z vážných zdravotních důvodů uvolnění z daného předmětu, žák v tuto dobu nemusí být přítomen ve škole, ale v tomto případě za něj zodpovídají zákonní zástupci.</w:t>
      </w:r>
    </w:p>
    <w:p w:rsidR="00C72CE0" w:rsidRPr="009B11FE" w:rsidRDefault="00C72CE0" w:rsidP="002B34E3">
      <w:pPr>
        <w:pStyle w:val="Odstavecseseznamem"/>
        <w:rPr>
          <w:b/>
        </w:rPr>
      </w:pPr>
    </w:p>
    <w:p w:rsidR="00C72CE0" w:rsidRPr="009B11FE" w:rsidRDefault="00C72CE0" w:rsidP="002B34E3">
      <w:pPr>
        <w:pStyle w:val="Zkladntext"/>
        <w:numPr>
          <w:ilvl w:val="0"/>
          <w:numId w:val="6"/>
        </w:numPr>
        <w:rPr>
          <w:b w:val="0"/>
        </w:rPr>
      </w:pPr>
      <w:r w:rsidRPr="009B11FE">
        <w:rPr>
          <w:b w:val="0"/>
        </w:rPr>
        <w:t>Jestliže je žák z daného předmětu v prvním nebo druhém pololetí uvolněn, uvede se na vysvědčení místo hodnocení „</w:t>
      </w:r>
      <w:proofErr w:type="gramStart"/>
      <w:r w:rsidRPr="009B11FE">
        <w:rPr>
          <w:b w:val="0"/>
        </w:rPr>
        <w:t>uvolněn(a)“.</w:t>
      </w:r>
      <w:proofErr w:type="gramEnd"/>
    </w:p>
    <w:p w:rsidR="00C72CE0" w:rsidRPr="009B11FE" w:rsidRDefault="00C72CE0" w:rsidP="002B34E3">
      <w:pPr>
        <w:pStyle w:val="Odstavecseseznamem"/>
        <w:rPr>
          <w:b/>
        </w:rPr>
      </w:pPr>
    </w:p>
    <w:p w:rsidR="00C72CE0" w:rsidRPr="005F5DE3" w:rsidRDefault="00C72CE0" w:rsidP="005F5DE3">
      <w:pPr>
        <w:pStyle w:val="Zkladntext"/>
        <w:numPr>
          <w:ilvl w:val="0"/>
          <w:numId w:val="6"/>
        </w:numPr>
        <w:rPr>
          <w:b w:val="0"/>
        </w:rPr>
      </w:pPr>
      <w:r w:rsidRPr="009B11FE">
        <w:rPr>
          <w:b w:val="0"/>
          <w:color w:val="000000"/>
        </w:rPr>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r w:rsidR="005F5DE3">
        <w:rPr>
          <w:b w:val="0"/>
        </w:rPr>
        <w:t xml:space="preserve">. </w:t>
      </w:r>
      <w:r w:rsidRPr="005F5DE3">
        <w:rPr>
          <w:b w:val="0"/>
          <w:color w:val="000000"/>
        </w:rP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w:t>
      </w:r>
    </w:p>
    <w:p w:rsidR="00BF499C" w:rsidRPr="009B11FE" w:rsidRDefault="00BF499C" w:rsidP="002B34E3">
      <w:pPr>
        <w:pStyle w:val="Odstavecseseznamem"/>
        <w:rPr>
          <w:b/>
        </w:rPr>
      </w:pPr>
    </w:p>
    <w:p w:rsidR="00BF499C" w:rsidRPr="009B11FE" w:rsidRDefault="00BF499C" w:rsidP="002B34E3">
      <w:pPr>
        <w:pStyle w:val="Zkladntext"/>
        <w:numPr>
          <w:ilvl w:val="0"/>
          <w:numId w:val="6"/>
        </w:numPr>
        <w:rPr>
          <w:b w:val="0"/>
        </w:rPr>
      </w:pPr>
      <w:r w:rsidRPr="009B11FE">
        <w:rPr>
          <w:b w:val="0"/>
        </w:rPr>
        <w:t>Má-li zákonný zástu</w:t>
      </w:r>
      <w:r w:rsidR="00312850">
        <w:rPr>
          <w:b w:val="0"/>
        </w:rPr>
        <w:t xml:space="preserve">pce žáka pochybnosti </w:t>
      </w:r>
      <w:r w:rsidRPr="009B11FE">
        <w:rPr>
          <w:b w:val="0"/>
          <w:color w:val="000000"/>
        </w:rPr>
        <w:t xml:space="preserve">o správnosti hodnocení na konci prvního nebo druhého pololetí, může do 3 pracovních dnů ode dne, kdy se o hodnocení prokazatelně dozvěděl, nejpozději však do 3 pracovních dnů ode dne vydání </w:t>
      </w:r>
      <w:r w:rsidRPr="009B11FE">
        <w:rPr>
          <w:b w:val="0"/>
          <w:color w:val="000000"/>
        </w:rPr>
        <w:lastRenderedPageBreak/>
        <w:t xml:space="preserve">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 </w:t>
      </w:r>
    </w:p>
    <w:p w:rsidR="00BF499C" w:rsidRPr="009B11FE" w:rsidRDefault="00BF499C" w:rsidP="002B34E3">
      <w:pPr>
        <w:pStyle w:val="Odstavecseseznamem"/>
        <w:rPr>
          <w:b/>
        </w:rPr>
      </w:pPr>
    </w:p>
    <w:p w:rsidR="00BF499C" w:rsidRPr="009B11FE" w:rsidRDefault="00BF499C" w:rsidP="002B34E3">
      <w:pPr>
        <w:pStyle w:val="Zkladntext"/>
        <w:numPr>
          <w:ilvl w:val="0"/>
          <w:numId w:val="6"/>
        </w:numPr>
        <w:rPr>
          <w:b w:val="0"/>
        </w:rPr>
      </w:pPr>
      <w:r w:rsidRPr="009B11FE">
        <w:rPr>
          <w:b w:val="0"/>
        </w:rPr>
        <w:t xml:space="preserve">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w:t>
      </w:r>
      <w:r w:rsidRPr="009B11FE">
        <w:rPr>
          <w:b w:val="0"/>
          <w:color w:val="000000"/>
        </w:rPr>
        <w:t>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304671" w:rsidRPr="009B11FE" w:rsidRDefault="00304671" w:rsidP="002B34E3">
      <w:pPr>
        <w:pStyle w:val="Odstavecseseznamem"/>
        <w:rPr>
          <w:b/>
        </w:rPr>
      </w:pPr>
    </w:p>
    <w:p w:rsidR="00304671" w:rsidRPr="009B11FE" w:rsidRDefault="00304671" w:rsidP="002B34E3">
      <w:pPr>
        <w:pStyle w:val="Zkladntext"/>
        <w:numPr>
          <w:ilvl w:val="0"/>
          <w:numId w:val="6"/>
        </w:numPr>
        <w:rPr>
          <w:b w:val="0"/>
        </w:rPr>
      </w:pPr>
      <w:r w:rsidRPr="009B11FE">
        <w:rPr>
          <w:b w:val="0"/>
          <w:color w:val="000000"/>
        </w:rPr>
        <w:t>Žák, který plní povinnou školní docházku, opakuje ročník, pokud na konci druhého pololetí neprospěl nebo nemohl být hodnocen. To neplatí o žákovi, který na daném stupni základní školy již jednou ročník opakoval. Ředitel školy může povolit žákovi na žádost jeho zákonného zástupce a na základě doporučujícího vyjádření odborného lékaře opakování ročníku z</w:t>
      </w:r>
      <w:r w:rsidRPr="009B11FE">
        <w:rPr>
          <w:color w:val="000000"/>
        </w:rPr>
        <w:t xml:space="preserve"> </w:t>
      </w:r>
      <w:r w:rsidRPr="009B11FE">
        <w:rPr>
          <w:b w:val="0"/>
          <w:color w:val="000000"/>
        </w:rPr>
        <w:t>vážných zdravotních důvodů, a to bez ohledu na to, zda žák na daném stupni již opakoval ročník.</w:t>
      </w:r>
    </w:p>
    <w:p w:rsidR="00304671" w:rsidRPr="009B11FE" w:rsidRDefault="00304671" w:rsidP="002B34E3">
      <w:pPr>
        <w:pStyle w:val="Odstavecseseznamem"/>
        <w:rPr>
          <w:b/>
        </w:rPr>
      </w:pPr>
    </w:p>
    <w:p w:rsidR="00304671" w:rsidRPr="009B11FE" w:rsidRDefault="00304671" w:rsidP="002B34E3">
      <w:pPr>
        <w:pStyle w:val="Zkladntext"/>
        <w:numPr>
          <w:ilvl w:val="0"/>
          <w:numId w:val="6"/>
        </w:numPr>
        <w:rPr>
          <w:b w:val="0"/>
        </w:rPr>
      </w:pPr>
      <w:r w:rsidRPr="009B11FE">
        <w:rPr>
          <w:b w:val="0"/>
        </w:rPr>
        <w:t>Pokud žák, který byl rozhodnutím soudu svěřen do střídavé výchovy rodičů, plní povinnou školní docházku střídavě ve dvou základních školách,</w:t>
      </w:r>
      <w:r w:rsidR="00821998" w:rsidRPr="009B11FE">
        <w:rPr>
          <w:b w:val="0"/>
        </w:rPr>
        <w:t xml:space="preserve"> </w:t>
      </w:r>
      <w:r w:rsidR="00821998" w:rsidRPr="009B11FE">
        <w:rPr>
          <w:b w:val="0"/>
          <w:color w:val="000000"/>
        </w:rPr>
        <w:t>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 Ředitelé škol, v nichž se žák vzdělává, mezi sebou dohodnou pravidla spolupráce škol při vzdělávání žáka. Rozhoduje-li ředitel ve věcech uvedených v § 165 odst. 2, vyžádá si před rozhodnutím vyjádření ředitele druhé školy. Rozhodování ve věcech podle § 41, přísluší pouze řediteli základní školy, která vydává žákovi vysvědčení.</w:t>
      </w:r>
    </w:p>
    <w:p w:rsidR="00821998" w:rsidRPr="009B11FE" w:rsidRDefault="00821998" w:rsidP="002B34E3">
      <w:pPr>
        <w:pStyle w:val="Odstavecseseznamem"/>
        <w:rPr>
          <w:b/>
        </w:rPr>
      </w:pPr>
    </w:p>
    <w:p w:rsidR="00821998" w:rsidRPr="009B11FE" w:rsidRDefault="00821998" w:rsidP="002B34E3">
      <w:pPr>
        <w:pStyle w:val="Zkladntext"/>
        <w:numPr>
          <w:ilvl w:val="0"/>
          <w:numId w:val="6"/>
        </w:numPr>
        <w:rPr>
          <w:b w:val="0"/>
        </w:rPr>
      </w:pPr>
      <w:r w:rsidRPr="009B11FE">
        <w:rPr>
          <w:b w:val="0"/>
        </w:rPr>
        <w:t xml:space="preserve">Výchovnými opatřeními jsou kázeňské postihy a pochvaly. Může je udělit třídní učitel nebo ředitel školy. </w:t>
      </w:r>
    </w:p>
    <w:p w:rsidR="00821998" w:rsidRPr="009B11FE" w:rsidRDefault="00821998" w:rsidP="002B34E3">
      <w:pPr>
        <w:pStyle w:val="Odstavecseseznamem"/>
        <w:rPr>
          <w:b/>
        </w:rPr>
      </w:pPr>
    </w:p>
    <w:p w:rsidR="00821998" w:rsidRPr="009B11FE" w:rsidRDefault="00821998" w:rsidP="002B34E3">
      <w:pPr>
        <w:pStyle w:val="Zkladntext"/>
        <w:numPr>
          <w:ilvl w:val="0"/>
          <w:numId w:val="6"/>
        </w:numPr>
        <w:rPr>
          <w:b w:val="0"/>
        </w:rPr>
      </w:pPr>
      <w:r w:rsidRPr="009B11FE">
        <w:rPr>
          <w:b w:val="0"/>
        </w:rPr>
        <w:t>Zvláště hrubé slovní a úmyslné fyzické útoky žáka vůči jiným žákům nebo zaměstnancům školy nebo školských zařízení se vždy považují za závažné zaviněné porušení povinností stanovených zákonem.</w:t>
      </w:r>
    </w:p>
    <w:p w:rsidR="00821998" w:rsidRPr="009B11FE" w:rsidRDefault="00821998" w:rsidP="002B34E3">
      <w:pPr>
        <w:pStyle w:val="Odstavecseseznamem"/>
        <w:rPr>
          <w:b/>
        </w:rPr>
      </w:pPr>
    </w:p>
    <w:p w:rsidR="00821998" w:rsidRPr="009B11FE" w:rsidRDefault="00821998" w:rsidP="002B34E3">
      <w:pPr>
        <w:pStyle w:val="Zkladntext"/>
        <w:ind w:left="720"/>
        <w:rPr>
          <w:b w:val="0"/>
        </w:rPr>
      </w:pPr>
    </w:p>
    <w:p w:rsidR="00447CD7" w:rsidRPr="009B11FE" w:rsidRDefault="00447CD7" w:rsidP="002B34E3">
      <w:pPr>
        <w:pStyle w:val="Zkladntext"/>
        <w:ind w:left="720"/>
        <w:rPr>
          <w:b w:val="0"/>
        </w:rPr>
      </w:pPr>
    </w:p>
    <w:p w:rsidR="00821998" w:rsidRPr="009B11FE" w:rsidRDefault="00821998" w:rsidP="002B34E3">
      <w:pPr>
        <w:pStyle w:val="Zkladntext"/>
        <w:rPr>
          <w:b w:val="0"/>
        </w:rPr>
      </w:pPr>
    </w:p>
    <w:p w:rsidR="00FC3E59" w:rsidRPr="009B11FE" w:rsidRDefault="00821998" w:rsidP="002B34E3">
      <w:pPr>
        <w:pStyle w:val="Zkladntext"/>
        <w:numPr>
          <w:ilvl w:val="0"/>
          <w:numId w:val="4"/>
        </w:numPr>
      </w:pPr>
      <w:r w:rsidRPr="009B11FE">
        <w:t>Zásady hodnocení průběhu a výsledků chování</w:t>
      </w:r>
    </w:p>
    <w:p w:rsidR="002F7348" w:rsidRPr="009B11FE" w:rsidRDefault="002F7348" w:rsidP="002B34E3">
      <w:pPr>
        <w:pStyle w:val="Zkladntext"/>
        <w:ind w:left="60"/>
        <w:rPr>
          <w:b w:val="0"/>
        </w:rPr>
      </w:pPr>
    </w:p>
    <w:p w:rsidR="002F7348" w:rsidRPr="009B11FE" w:rsidRDefault="002F7348" w:rsidP="002B34E3">
      <w:pPr>
        <w:pStyle w:val="Zkladntext"/>
        <w:numPr>
          <w:ilvl w:val="0"/>
          <w:numId w:val="13"/>
        </w:numPr>
        <w:rPr>
          <w:b w:val="0"/>
        </w:rPr>
      </w:pPr>
      <w:r w:rsidRPr="009B11FE">
        <w:rPr>
          <w:b w:val="0"/>
        </w:rPr>
        <w:t xml:space="preserve">Hodnocení a klasifikaci </w:t>
      </w:r>
      <w:r w:rsidR="00840B38" w:rsidRPr="009B11FE">
        <w:rPr>
          <w:b w:val="0"/>
        </w:rPr>
        <w:t xml:space="preserve">chování </w:t>
      </w:r>
      <w:r w:rsidRPr="009B11FE">
        <w:rPr>
          <w:b w:val="0"/>
        </w:rPr>
        <w:t>žáků navrhuje třídní učitel po projednání s učiteli, kteří ve třídě vyučují a s ostatními učiteli. Rozhoduje o ní ředitel školy.</w:t>
      </w:r>
    </w:p>
    <w:p w:rsidR="002F7348" w:rsidRPr="009B11FE" w:rsidRDefault="002F7348" w:rsidP="002B34E3">
      <w:pPr>
        <w:pStyle w:val="Zkladntext"/>
        <w:numPr>
          <w:ilvl w:val="0"/>
          <w:numId w:val="13"/>
        </w:numPr>
        <w:rPr>
          <w:b w:val="0"/>
        </w:rPr>
      </w:pPr>
      <w:r w:rsidRPr="009B11FE">
        <w:rPr>
          <w:b w:val="0"/>
        </w:rPr>
        <w:t>Kritériem pro klasifikaci chování je dodržování pravidel slušného chování a dodržování vnitřního řádu školy během klasifikačního období.</w:t>
      </w:r>
    </w:p>
    <w:p w:rsidR="002F7348" w:rsidRPr="009B11FE" w:rsidRDefault="002F7348" w:rsidP="002B34E3">
      <w:pPr>
        <w:pStyle w:val="Zkladntext"/>
        <w:numPr>
          <w:ilvl w:val="0"/>
          <w:numId w:val="13"/>
        </w:numPr>
        <w:rPr>
          <w:b w:val="0"/>
        </w:rPr>
      </w:pPr>
      <w:r w:rsidRPr="009B11FE">
        <w:rPr>
          <w:b w:val="0"/>
        </w:rPr>
        <w:lastRenderedPageBreak/>
        <w:t>Třídní učitel bere v úvahu motivační funkci hodnocení a klasifikaci chování a přihlíží k účinnosti předešlých výchovných opatření.</w:t>
      </w:r>
      <w:r w:rsidR="00840B38" w:rsidRPr="009B11FE">
        <w:rPr>
          <w:b w:val="0"/>
        </w:rPr>
        <w:t xml:space="preserve"> </w:t>
      </w:r>
    </w:p>
    <w:p w:rsidR="00840B38" w:rsidRPr="009B11FE" w:rsidRDefault="00840B38" w:rsidP="002B34E3">
      <w:pPr>
        <w:pStyle w:val="Odstavecseseznamem"/>
        <w:numPr>
          <w:ilvl w:val="0"/>
          <w:numId w:val="13"/>
        </w:numPr>
        <w:shd w:val="clear" w:color="auto" w:fill="FFFFFF"/>
        <w:spacing w:before="15"/>
      </w:pPr>
      <w:r w:rsidRPr="009B11FE">
        <w:t>Nedostatky v chování se projednávají v pedagogické radě.</w:t>
      </w:r>
    </w:p>
    <w:p w:rsidR="00840B38" w:rsidRPr="009B11FE" w:rsidRDefault="00840B38" w:rsidP="002B34E3">
      <w:pPr>
        <w:pStyle w:val="Odstavecseseznamem"/>
        <w:numPr>
          <w:ilvl w:val="0"/>
          <w:numId w:val="13"/>
        </w:numPr>
        <w:shd w:val="clear" w:color="auto" w:fill="FFFFFF"/>
        <w:spacing w:before="15"/>
      </w:pPr>
      <w:r w:rsidRPr="009B11FE">
        <w:t>Zákonní zástupci žáka jsou o chování žáka informováni třídním učitelem a ostatními učiteli a to tímto způsobem:</w:t>
      </w:r>
    </w:p>
    <w:p w:rsidR="00840B38" w:rsidRPr="009B11FE" w:rsidRDefault="00840B38" w:rsidP="002B34E3">
      <w:pPr>
        <w:pStyle w:val="Odstavecseseznamem"/>
        <w:numPr>
          <w:ilvl w:val="0"/>
          <w:numId w:val="14"/>
        </w:numPr>
        <w:shd w:val="clear" w:color="auto" w:fill="FFFFFF"/>
        <w:spacing w:before="15"/>
      </w:pPr>
      <w:r w:rsidRPr="009B11FE">
        <w:t>Průběžně prostřednictvím žákovské knížky</w:t>
      </w:r>
    </w:p>
    <w:p w:rsidR="00840B38" w:rsidRPr="009B11FE" w:rsidRDefault="00840B38" w:rsidP="002B34E3">
      <w:pPr>
        <w:pStyle w:val="Odstavecseseznamem"/>
        <w:numPr>
          <w:ilvl w:val="0"/>
          <w:numId w:val="14"/>
        </w:numPr>
        <w:shd w:val="clear" w:color="auto" w:fill="FFFFFF"/>
        <w:spacing w:before="15"/>
      </w:pPr>
      <w:r w:rsidRPr="009B11FE">
        <w:t>Před koncem každého čtvrtletí</w:t>
      </w:r>
    </w:p>
    <w:p w:rsidR="00840B38" w:rsidRPr="009B11FE" w:rsidRDefault="00840B38" w:rsidP="002B34E3">
      <w:pPr>
        <w:pStyle w:val="Odstavecseseznamem"/>
        <w:numPr>
          <w:ilvl w:val="0"/>
          <w:numId w:val="14"/>
        </w:numPr>
        <w:shd w:val="clear" w:color="auto" w:fill="FFFFFF"/>
        <w:spacing w:before="15"/>
      </w:pPr>
      <w:r w:rsidRPr="009B11FE">
        <w:t>Na schůzkách se zákonnými zástupci</w:t>
      </w:r>
    </w:p>
    <w:p w:rsidR="002F7348" w:rsidRPr="009B11FE" w:rsidRDefault="00840B38" w:rsidP="002B34E3">
      <w:pPr>
        <w:pStyle w:val="Odstavecseseznamem"/>
        <w:numPr>
          <w:ilvl w:val="0"/>
          <w:numId w:val="14"/>
        </w:numPr>
        <w:shd w:val="clear" w:color="auto" w:fill="FFFFFF"/>
        <w:spacing w:before="15"/>
      </w:pPr>
      <w:r w:rsidRPr="009B11FE">
        <w:t xml:space="preserve">Okamžitě </w:t>
      </w:r>
      <w:r w:rsidR="00676928" w:rsidRPr="009B11FE">
        <w:t>v případě mimořádného porušení Školního řádu.</w:t>
      </w:r>
    </w:p>
    <w:p w:rsidR="00676928" w:rsidRPr="009B11FE" w:rsidRDefault="003351F3" w:rsidP="002B34E3">
      <w:pPr>
        <w:pStyle w:val="Odstavecseseznamem"/>
        <w:numPr>
          <w:ilvl w:val="0"/>
          <w:numId w:val="13"/>
        </w:numPr>
        <w:shd w:val="clear" w:color="auto" w:fill="FFFFFF"/>
        <w:spacing w:before="15"/>
      </w:pPr>
      <w:r w:rsidRPr="009B11FE">
        <w:t xml:space="preserve">Ředitel školy může na základě vlastního rozhodnutí </w:t>
      </w:r>
      <w:r w:rsidRPr="009B11FE">
        <w:rPr>
          <w:color w:val="000000"/>
        </w:rPr>
        <w:t>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3351F3" w:rsidRPr="009B11FE" w:rsidRDefault="003351F3" w:rsidP="002B34E3">
      <w:pPr>
        <w:pStyle w:val="Odstavecseseznamem"/>
        <w:numPr>
          <w:ilvl w:val="0"/>
          <w:numId w:val="13"/>
        </w:numPr>
        <w:shd w:val="clear" w:color="auto" w:fill="FFFFFF"/>
        <w:spacing w:before="15"/>
      </w:pPr>
      <w:r w:rsidRPr="009B11FE">
        <w:rPr>
          <w:color w:val="000000"/>
        </w:rPr>
        <w:t>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tbl>
      <w:tblPr>
        <w:tblW w:w="5000" w:type="pct"/>
        <w:tblCellMar>
          <w:left w:w="0" w:type="dxa"/>
          <w:right w:w="0" w:type="dxa"/>
        </w:tblCellMar>
        <w:tblLook w:val="04A0" w:firstRow="1" w:lastRow="0" w:firstColumn="1" w:lastColumn="0" w:noHBand="0" w:noVBand="1"/>
      </w:tblPr>
      <w:tblGrid>
        <w:gridCol w:w="4536"/>
        <w:gridCol w:w="4536"/>
      </w:tblGrid>
      <w:tr w:rsidR="003351F3" w:rsidRPr="009B11FE" w:rsidTr="00676928">
        <w:trPr>
          <w:gridAfter w:val="1"/>
        </w:trPr>
        <w:tc>
          <w:tcPr>
            <w:tcW w:w="0" w:type="auto"/>
            <w:tcBorders>
              <w:top w:val="nil"/>
              <w:left w:val="nil"/>
              <w:bottom w:val="nil"/>
              <w:right w:val="nil"/>
            </w:tcBorders>
            <w:shd w:val="clear" w:color="auto" w:fill="auto"/>
            <w:hideMark/>
          </w:tcPr>
          <w:p w:rsidR="00676928" w:rsidRPr="009B11FE" w:rsidRDefault="00676928" w:rsidP="002B34E3">
            <w:pPr>
              <w:spacing w:before="144" w:after="144"/>
              <w:rPr>
                <w:color w:val="000000"/>
              </w:rPr>
            </w:pPr>
          </w:p>
        </w:tc>
      </w:tr>
      <w:tr w:rsidR="003351F3" w:rsidRPr="009B11FE" w:rsidTr="00676928">
        <w:tc>
          <w:tcPr>
            <w:tcW w:w="0" w:type="auto"/>
            <w:tcBorders>
              <w:top w:val="nil"/>
              <w:left w:val="nil"/>
              <w:bottom w:val="nil"/>
              <w:right w:val="nil"/>
            </w:tcBorders>
            <w:vAlign w:val="center"/>
            <w:hideMark/>
          </w:tcPr>
          <w:p w:rsidR="00676928" w:rsidRPr="009B11FE" w:rsidRDefault="00676928" w:rsidP="002B34E3">
            <w:pPr>
              <w:rPr>
                <w:b/>
                <w:bCs/>
                <w:color w:val="000000"/>
              </w:rPr>
            </w:pPr>
          </w:p>
        </w:tc>
        <w:tc>
          <w:tcPr>
            <w:tcW w:w="0" w:type="auto"/>
            <w:tcBorders>
              <w:top w:val="nil"/>
              <w:left w:val="nil"/>
              <w:bottom w:val="nil"/>
              <w:right w:val="nil"/>
            </w:tcBorders>
            <w:shd w:val="clear" w:color="auto" w:fill="auto"/>
            <w:hideMark/>
          </w:tcPr>
          <w:p w:rsidR="00676928" w:rsidRPr="009B11FE" w:rsidRDefault="00676928" w:rsidP="002B34E3">
            <w:pPr>
              <w:spacing w:before="144" w:after="144"/>
              <w:rPr>
                <w:color w:val="000000"/>
              </w:rPr>
            </w:pPr>
          </w:p>
        </w:tc>
      </w:tr>
    </w:tbl>
    <w:p w:rsidR="00FC3E59" w:rsidRPr="009B11FE" w:rsidRDefault="00FC3E59" w:rsidP="002B34E3"/>
    <w:p w:rsidR="00FC3E59" w:rsidRPr="009B11FE" w:rsidRDefault="00FC3E59" w:rsidP="002B34E3">
      <w:pPr>
        <w:pStyle w:val="Odstavecseseznamem"/>
        <w:numPr>
          <w:ilvl w:val="0"/>
          <w:numId w:val="13"/>
        </w:numPr>
      </w:pPr>
      <w:r w:rsidRPr="009B11FE">
        <w:t>Při porušení povinností stanovených Školním řádem, lze podle závažnosti tohoto porušení žákovi uložit následující kázeňské postihy:</w:t>
      </w:r>
    </w:p>
    <w:p w:rsidR="00D72693" w:rsidRPr="009B11FE" w:rsidRDefault="00D72693" w:rsidP="002B34E3">
      <w:pPr>
        <w:pStyle w:val="Odstavecseseznamem"/>
      </w:pPr>
    </w:p>
    <w:p w:rsidR="00FC3E59" w:rsidRPr="009B11FE" w:rsidRDefault="00FC3E59" w:rsidP="002B34E3">
      <w:pPr>
        <w:pStyle w:val="Odstavecseseznamem"/>
        <w:numPr>
          <w:ilvl w:val="0"/>
          <w:numId w:val="7"/>
        </w:numPr>
      </w:pPr>
      <w:r w:rsidRPr="009B11FE">
        <w:t>Napomenutí třídního učitele – uděluje třídní učitel, při méně závažném porušení Školního řádu (neplnění povinností, vulgární projevy, zapomínání…)</w:t>
      </w:r>
    </w:p>
    <w:p w:rsidR="00FC3E59" w:rsidRPr="009B11FE" w:rsidRDefault="00FC3E59" w:rsidP="002B34E3">
      <w:pPr>
        <w:pStyle w:val="Odstavecseseznamem"/>
        <w:numPr>
          <w:ilvl w:val="0"/>
          <w:numId w:val="7"/>
        </w:numPr>
      </w:pPr>
      <w:r w:rsidRPr="009B11FE">
        <w:t>Důtka třídního učitele -  uděluje třídní učitel za opakované přestupky, za které již byla udělena napomenutí třídního učitele, za závažnější porušení Školního řádu</w:t>
      </w:r>
    </w:p>
    <w:p w:rsidR="00771926" w:rsidRPr="009B11FE" w:rsidRDefault="00FC3E59" w:rsidP="002B34E3">
      <w:pPr>
        <w:pStyle w:val="Odstavecseseznamem"/>
        <w:numPr>
          <w:ilvl w:val="0"/>
          <w:numId w:val="7"/>
        </w:numPr>
      </w:pPr>
      <w:r w:rsidRPr="009B11FE">
        <w:t>Důtka ředitele školy – uděluje ji ředitel školy, po schválení pedagogickou radou</w:t>
      </w:r>
      <w:r w:rsidR="00327B08" w:rsidRPr="009B11FE">
        <w:t>, za hrubé slovní nebo fyzické napadení žáka nebo zaměstnance školy, za závažné a opakované porušování Školního řádu</w:t>
      </w:r>
    </w:p>
    <w:p w:rsidR="00771926" w:rsidRPr="009B11FE" w:rsidRDefault="00771926" w:rsidP="002B34E3">
      <w:pPr>
        <w:ind w:left="720"/>
      </w:pPr>
      <w:r w:rsidRPr="009B11FE">
        <w:t>Každé porušení Školního řádu bude posuzováno individuálně, na základě zjištěných skutečností a okolností.</w:t>
      </w:r>
    </w:p>
    <w:p w:rsidR="00771926" w:rsidRPr="009B11FE" w:rsidRDefault="00771926" w:rsidP="002B34E3">
      <w:pPr>
        <w:ind w:left="720"/>
      </w:pPr>
    </w:p>
    <w:p w:rsidR="00D72693" w:rsidRPr="009B11FE" w:rsidRDefault="00D72693" w:rsidP="002B34E3">
      <w:pPr>
        <w:pStyle w:val="Odstavecseseznamem"/>
        <w:ind w:left="1080"/>
      </w:pPr>
    </w:p>
    <w:p w:rsidR="00327B08" w:rsidRPr="009B11FE" w:rsidRDefault="00327B08" w:rsidP="002B34E3">
      <w:pPr>
        <w:pStyle w:val="Default"/>
        <w:numPr>
          <w:ilvl w:val="0"/>
          <w:numId w:val="14"/>
        </w:numPr>
      </w:pPr>
      <w:r w:rsidRPr="009B11FE">
        <w:t>Třídní učitel oznámí řediteli školy uložení důtky třídního učitele.</w:t>
      </w:r>
    </w:p>
    <w:p w:rsidR="00D72693" w:rsidRPr="009B11FE" w:rsidRDefault="00D72693" w:rsidP="002B34E3">
      <w:pPr>
        <w:pStyle w:val="Default"/>
        <w:ind w:left="720"/>
      </w:pPr>
    </w:p>
    <w:p w:rsidR="00327B08" w:rsidRPr="009B11FE" w:rsidRDefault="00327B08" w:rsidP="002B34E3">
      <w:pPr>
        <w:pStyle w:val="Default"/>
        <w:numPr>
          <w:ilvl w:val="0"/>
          <w:numId w:val="14"/>
        </w:numPr>
      </w:pPr>
      <w:r w:rsidRPr="009B11FE">
        <w:t xml:space="preserve"> Důtku ředitele školy lze žákovi uložit pouze po projednání s pedagogickým sborem.</w:t>
      </w:r>
    </w:p>
    <w:p w:rsidR="00D72693" w:rsidRPr="009B11FE" w:rsidRDefault="00D72693" w:rsidP="002B34E3">
      <w:pPr>
        <w:pStyle w:val="Default"/>
      </w:pPr>
    </w:p>
    <w:p w:rsidR="00327B08" w:rsidRDefault="00327B08" w:rsidP="002B34E3">
      <w:pPr>
        <w:pStyle w:val="Default"/>
        <w:numPr>
          <w:ilvl w:val="0"/>
          <w:numId w:val="14"/>
        </w:numPr>
      </w:pPr>
      <w:r w:rsidRPr="009B11FE">
        <w:t xml:space="preserve"> Ředitel školy nebo třídní učitel oznámí udělení pochvaly a jiného ocenění nebo uložení napomenutí nebo důtky bez odkladů a prokazatelně zákonným zástupcům žáka.</w:t>
      </w:r>
    </w:p>
    <w:p w:rsidR="00966590" w:rsidRDefault="00966590" w:rsidP="002B34E3">
      <w:pPr>
        <w:pStyle w:val="Default"/>
        <w:numPr>
          <w:ilvl w:val="0"/>
          <w:numId w:val="14"/>
        </w:numPr>
      </w:pPr>
      <w:r>
        <w:t>Pokud má žák neomluvené hodiny, je mu uděleno výchovné opatření a to takto:</w:t>
      </w:r>
    </w:p>
    <w:p w:rsidR="00966590" w:rsidRDefault="00966590" w:rsidP="00966590">
      <w:pPr>
        <w:pStyle w:val="Default"/>
        <w:ind w:left="780"/>
      </w:pPr>
      <w:r>
        <w:t>- do 10 neomluvených hodin je to v kompetenci třídního učitele</w:t>
      </w:r>
    </w:p>
    <w:p w:rsidR="00966590" w:rsidRDefault="00966590" w:rsidP="00966590">
      <w:pPr>
        <w:pStyle w:val="Default"/>
        <w:ind w:left="780"/>
      </w:pPr>
      <w:r>
        <w:t>- od 11 do 25 hodin se tento problém řeší na výchovné komisi, kterou jmenuje ředitelka školy</w:t>
      </w:r>
    </w:p>
    <w:p w:rsidR="00966590" w:rsidRDefault="00966590" w:rsidP="00966590">
      <w:pPr>
        <w:pStyle w:val="Default"/>
        <w:ind w:left="780"/>
      </w:pPr>
      <w:r>
        <w:t>- nad 25 hodin škola učiní další nezbytná opatření, včetně zaslání hlášení příslušným úřadům</w:t>
      </w:r>
    </w:p>
    <w:p w:rsidR="00966590" w:rsidRPr="009B11FE" w:rsidRDefault="00966590" w:rsidP="00966590">
      <w:pPr>
        <w:pStyle w:val="Default"/>
        <w:ind w:left="780"/>
      </w:pPr>
      <w:r w:rsidRPr="00966590">
        <w:rPr>
          <w:sz w:val="23"/>
          <w:szCs w:val="23"/>
        </w:rPr>
        <w:t xml:space="preserve"> </w:t>
      </w:r>
      <w:r>
        <w:rPr>
          <w:sz w:val="23"/>
          <w:szCs w:val="23"/>
        </w:rPr>
        <w:t xml:space="preserve">- </w:t>
      </w:r>
      <w:r w:rsidRPr="00966590">
        <w:rPr>
          <w:sz w:val="23"/>
          <w:szCs w:val="23"/>
        </w:rPr>
        <w:t>nad 25 hodin situaci řeší Orgá</w:t>
      </w:r>
      <w:r>
        <w:rPr>
          <w:sz w:val="23"/>
          <w:szCs w:val="23"/>
        </w:rPr>
        <w:t>n sociálně právní ochrany dětí</w:t>
      </w:r>
    </w:p>
    <w:p w:rsidR="00D72693" w:rsidRPr="009B11FE" w:rsidRDefault="00D72693" w:rsidP="002B34E3">
      <w:pPr>
        <w:pStyle w:val="Default"/>
        <w:ind w:left="720"/>
      </w:pPr>
    </w:p>
    <w:p w:rsidR="00327B08" w:rsidRPr="009B11FE" w:rsidRDefault="00327B08" w:rsidP="002B34E3">
      <w:pPr>
        <w:pStyle w:val="Default"/>
        <w:numPr>
          <w:ilvl w:val="0"/>
          <w:numId w:val="14"/>
        </w:numPr>
      </w:pPr>
      <w:r w:rsidRPr="009B11FE">
        <w:t xml:space="preserve"> Udělení</w:t>
      </w:r>
      <w:r w:rsidR="00E072B8" w:rsidRPr="009B11FE">
        <w:t xml:space="preserve"> pochvaly a</w:t>
      </w:r>
      <w:r w:rsidRPr="009B11FE">
        <w:t xml:space="preserve"> uložení napomenutí nebo důtky se </w:t>
      </w:r>
      <w:r w:rsidR="00E072B8" w:rsidRPr="009B11FE">
        <w:t xml:space="preserve">zaznamená do dokumentace školy. Zaznamená jej třídní učitel. Pochvalu zaznamená třídní učitel nebo ředitel školy do žákovské knížky. Pochvalu je možné také zaznamenat na vysvědčení a to za pololetí, za které byla udělena. </w:t>
      </w:r>
    </w:p>
    <w:p w:rsidR="00E072B8" w:rsidRPr="009B11FE" w:rsidRDefault="00E072B8" w:rsidP="002B34E3">
      <w:pPr>
        <w:pStyle w:val="Default"/>
      </w:pPr>
    </w:p>
    <w:p w:rsidR="00E072B8" w:rsidRDefault="00E072B8" w:rsidP="002B34E3">
      <w:pPr>
        <w:pStyle w:val="Default"/>
      </w:pPr>
    </w:p>
    <w:p w:rsidR="00312850" w:rsidRPr="009B11FE" w:rsidRDefault="00312850" w:rsidP="002B34E3">
      <w:pPr>
        <w:pStyle w:val="Default"/>
      </w:pPr>
    </w:p>
    <w:p w:rsidR="00E072B8" w:rsidRPr="009B11FE" w:rsidRDefault="00C9628E" w:rsidP="002B34E3">
      <w:pPr>
        <w:rPr>
          <w:b/>
          <w:bCs/>
        </w:rPr>
      </w:pPr>
      <w:r>
        <w:rPr>
          <w:b/>
          <w:bCs/>
        </w:rPr>
        <w:t>C)</w:t>
      </w:r>
      <w:r w:rsidR="00327B08" w:rsidRPr="009B11FE">
        <w:rPr>
          <w:b/>
          <w:bCs/>
        </w:rPr>
        <w:t xml:space="preserve"> Pravidla pro sebehodnocení</w:t>
      </w:r>
      <w:r w:rsidR="00E072B8" w:rsidRPr="009B11FE">
        <w:rPr>
          <w:b/>
          <w:bCs/>
        </w:rPr>
        <w:t xml:space="preserve"> žáků</w:t>
      </w:r>
    </w:p>
    <w:p w:rsidR="00E072B8" w:rsidRPr="009B11FE" w:rsidRDefault="00E072B8" w:rsidP="00AA6335"/>
    <w:p w:rsidR="00E072B8" w:rsidRPr="009B11FE" w:rsidRDefault="00E072B8" w:rsidP="002B34E3"/>
    <w:p w:rsidR="00E072B8" w:rsidRPr="009B11FE" w:rsidRDefault="00E072B8" w:rsidP="002B34E3">
      <w:pPr>
        <w:pStyle w:val="Odstavecseseznamem"/>
        <w:numPr>
          <w:ilvl w:val="0"/>
          <w:numId w:val="8"/>
        </w:numPr>
      </w:pPr>
      <w:r w:rsidRPr="009B11FE">
        <w:t>Sebehodnocení je důležitou součástí hodnocení žáků.</w:t>
      </w:r>
    </w:p>
    <w:p w:rsidR="00E072B8" w:rsidRPr="009B11FE" w:rsidRDefault="00E072B8" w:rsidP="002B34E3"/>
    <w:p w:rsidR="00E072B8" w:rsidRPr="009B11FE" w:rsidRDefault="00E072B8" w:rsidP="002B34E3">
      <w:pPr>
        <w:pStyle w:val="Odstavecseseznamem"/>
        <w:numPr>
          <w:ilvl w:val="0"/>
          <w:numId w:val="8"/>
        </w:numPr>
      </w:pPr>
      <w:r w:rsidRPr="009B11FE">
        <w:t xml:space="preserve"> Sebehodnocením se posiluje sebeúcta a sebevědomí žáků.</w:t>
      </w:r>
    </w:p>
    <w:p w:rsidR="00E072B8" w:rsidRPr="009B11FE" w:rsidRDefault="00E072B8" w:rsidP="002B34E3"/>
    <w:p w:rsidR="00E072B8" w:rsidRPr="009B11FE" w:rsidRDefault="00E072B8" w:rsidP="0098739D">
      <w:pPr>
        <w:pStyle w:val="Odstavecseseznamem"/>
        <w:numPr>
          <w:ilvl w:val="0"/>
          <w:numId w:val="8"/>
        </w:numPr>
      </w:pPr>
      <w:r w:rsidRPr="009B11FE">
        <w:t xml:space="preserve"> Chybu je potřeba chápat jako přirozenou věc v procesu učení. Pedagogičtí pracovníci se o chybě se žáky baví, žáci mohou některé práce sami opravovat. Chyba je důležitý prostředek učení.</w:t>
      </w:r>
      <w:r w:rsidRPr="009B11FE">
        <w:tab/>
      </w:r>
    </w:p>
    <w:p w:rsidR="00E072B8" w:rsidRPr="009B11FE" w:rsidRDefault="00E072B8" w:rsidP="002B34E3">
      <w:pPr>
        <w:pStyle w:val="Odstavecseseznamem"/>
      </w:pPr>
    </w:p>
    <w:p w:rsidR="00E072B8" w:rsidRPr="009B11FE" w:rsidRDefault="00E072B8" w:rsidP="002B34E3">
      <w:pPr>
        <w:pStyle w:val="Odstavecseseznamem"/>
        <w:numPr>
          <w:ilvl w:val="0"/>
          <w:numId w:val="8"/>
        </w:numPr>
      </w:pPr>
      <w:r w:rsidRPr="009B11FE">
        <w:t xml:space="preserve"> Při sebehodnocení se žák snaží popsat:</w:t>
      </w:r>
    </w:p>
    <w:p w:rsidR="00E072B8" w:rsidRPr="009B11FE" w:rsidRDefault="00E072B8" w:rsidP="002B34E3"/>
    <w:p w:rsidR="00E072B8" w:rsidRPr="009B11FE" w:rsidRDefault="00E072B8" w:rsidP="002B34E3">
      <w:pPr>
        <w:ind w:left="708" w:firstLine="12"/>
      </w:pPr>
      <w:r w:rsidRPr="009B11FE">
        <w:t>- co se mu daří</w:t>
      </w:r>
    </w:p>
    <w:p w:rsidR="00E072B8" w:rsidRPr="009B11FE" w:rsidRDefault="00E072B8" w:rsidP="002B34E3">
      <w:pPr>
        <w:ind w:left="708" w:firstLine="12"/>
      </w:pPr>
      <w:r w:rsidRPr="009B11FE">
        <w:t>- co mu ještě nejde</w:t>
      </w:r>
    </w:p>
    <w:p w:rsidR="00E072B8" w:rsidRPr="009B11FE" w:rsidRDefault="00E072B8" w:rsidP="002B34E3">
      <w:r w:rsidRPr="009B11FE">
        <w:t xml:space="preserve">             - jak bude pokračovat dál</w:t>
      </w:r>
    </w:p>
    <w:p w:rsidR="00E072B8" w:rsidRPr="009B11FE" w:rsidRDefault="00E072B8" w:rsidP="002B34E3">
      <w:r w:rsidRPr="009B11FE">
        <w:tab/>
        <w:t>- svoji úlohu a zásluhy ve skupinové práci</w:t>
      </w:r>
    </w:p>
    <w:p w:rsidR="00E072B8" w:rsidRPr="009B11FE" w:rsidRDefault="00E072B8" w:rsidP="002B34E3">
      <w:r w:rsidRPr="009B11FE">
        <w:tab/>
        <w:t>- hodnotí své chování</w:t>
      </w:r>
    </w:p>
    <w:p w:rsidR="00E072B8" w:rsidRPr="009B11FE" w:rsidRDefault="00E072B8" w:rsidP="002B34E3">
      <w:r w:rsidRPr="009B11FE">
        <w:tab/>
      </w:r>
    </w:p>
    <w:p w:rsidR="00E072B8" w:rsidRPr="009B11FE" w:rsidRDefault="00E072B8" w:rsidP="002B34E3">
      <w:pPr>
        <w:pStyle w:val="Odstavecseseznamem"/>
        <w:numPr>
          <w:ilvl w:val="0"/>
          <w:numId w:val="8"/>
        </w:numPr>
      </w:pPr>
      <w:r w:rsidRPr="009B11FE">
        <w:t xml:space="preserve"> Při školní práci vedeme žáka, aby komentoval svoje výkony a výsledky.</w:t>
      </w:r>
    </w:p>
    <w:p w:rsidR="00E072B8" w:rsidRPr="009B11FE" w:rsidRDefault="00E072B8" w:rsidP="002B34E3">
      <w:pPr>
        <w:pStyle w:val="Odstavecseseznamem"/>
        <w:numPr>
          <w:ilvl w:val="0"/>
          <w:numId w:val="8"/>
        </w:numPr>
      </w:pPr>
      <w:r w:rsidRPr="009B11FE">
        <w:t>Známky nejsou jediným zdrojem motivace.</w:t>
      </w:r>
    </w:p>
    <w:p w:rsidR="00447CD7" w:rsidRPr="009B11FE" w:rsidRDefault="00447CD7" w:rsidP="002B34E3"/>
    <w:p w:rsidR="00E072B8" w:rsidRPr="009B11FE" w:rsidRDefault="00E072B8" w:rsidP="002B34E3"/>
    <w:p w:rsidR="00BB1735" w:rsidRPr="009B11FE" w:rsidRDefault="00E072B8" w:rsidP="002B34E3">
      <w:pPr>
        <w:pStyle w:val="Zkladntext"/>
        <w:numPr>
          <w:ilvl w:val="0"/>
          <w:numId w:val="3"/>
        </w:numPr>
      </w:pPr>
      <w:r w:rsidRPr="009B11FE">
        <w:t xml:space="preserve"> Stupně hodnocení prospěchu a chování v případě použití klasifik</w:t>
      </w:r>
      <w:r w:rsidR="00447CD7" w:rsidRPr="009B11FE">
        <w:t>ace, zásady pro používání slovního hodnocení</w:t>
      </w:r>
    </w:p>
    <w:p w:rsidR="00BB1735" w:rsidRPr="009B11FE" w:rsidRDefault="00BB1735" w:rsidP="002B34E3">
      <w:pPr>
        <w:pStyle w:val="Zkladntext"/>
        <w:ind w:left="1080"/>
      </w:pPr>
    </w:p>
    <w:p w:rsidR="00BB1735" w:rsidRPr="009B11FE" w:rsidRDefault="002B34E3" w:rsidP="002B34E3">
      <w:pPr>
        <w:pStyle w:val="Zkladntext"/>
        <w:numPr>
          <w:ilvl w:val="0"/>
          <w:numId w:val="26"/>
        </w:numPr>
      </w:pPr>
      <w:r w:rsidRPr="009B11FE">
        <w:t xml:space="preserve">Chování žáka ve škole </w:t>
      </w:r>
      <w:r w:rsidR="00A30DE1" w:rsidRPr="009B11FE">
        <w:t>a na akcích pořádaných školou</w:t>
      </w:r>
      <w:r w:rsidRPr="009B11FE">
        <w:t xml:space="preserve"> v případě použití klasifikace</w:t>
      </w:r>
    </w:p>
    <w:p w:rsidR="00447CD7" w:rsidRPr="009B11FE" w:rsidRDefault="00447CD7" w:rsidP="002B34E3">
      <w:pPr>
        <w:pStyle w:val="Zkladntext"/>
      </w:pPr>
    </w:p>
    <w:p w:rsidR="00447CD7" w:rsidRPr="009B11FE" w:rsidRDefault="00447CD7" w:rsidP="00A30DE1">
      <w:pPr>
        <w:pStyle w:val="Zkladntext"/>
        <w:ind w:left="720"/>
        <w:rPr>
          <w:b w:val="0"/>
        </w:rPr>
      </w:pPr>
      <w:r w:rsidRPr="009B11FE">
        <w:rPr>
          <w:b w:val="0"/>
        </w:rPr>
        <w:t>Chování žáka ve škole a na akcích pořádaných školou se v případě použití klasifikace hodnotí na vysvědčení takto:</w:t>
      </w:r>
    </w:p>
    <w:p w:rsidR="00447CD7" w:rsidRPr="009B11FE" w:rsidRDefault="00447CD7" w:rsidP="002B34E3">
      <w:pPr>
        <w:pStyle w:val="Zkladntext"/>
        <w:ind w:left="720"/>
        <w:rPr>
          <w:b w:val="0"/>
        </w:rPr>
      </w:pPr>
    </w:p>
    <w:p w:rsidR="00447CD7" w:rsidRPr="009B11FE" w:rsidRDefault="00447CD7" w:rsidP="002B34E3">
      <w:pPr>
        <w:pStyle w:val="Zkladntext"/>
        <w:numPr>
          <w:ilvl w:val="0"/>
          <w:numId w:val="14"/>
        </w:numPr>
        <w:rPr>
          <w:b w:val="0"/>
        </w:rPr>
      </w:pPr>
      <w:r w:rsidRPr="009B11FE">
        <w:rPr>
          <w:b w:val="0"/>
        </w:rPr>
        <w:t>Velmi dobré</w:t>
      </w:r>
      <w:r w:rsidR="00EA3B8E" w:rsidRPr="009B11FE">
        <w:rPr>
          <w:b w:val="0"/>
        </w:rPr>
        <w:tab/>
        <w:t>-1</w:t>
      </w:r>
      <w:r w:rsidR="0081024F" w:rsidRPr="009B11FE">
        <w:rPr>
          <w:b w:val="0"/>
        </w:rPr>
        <w:t>(Žák uvědoměle dodržuje pravidla chování a ustanovení vnitřního řádu školy. Méně závažných přestupků se dopouští ojediněle. Žák je však přístupný výchovnému působení a snaží se své chyby napravit)</w:t>
      </w:r>
    </w:p>
    <w:p w:rsidR="00EA3B8E" w:rsidRPr="009B11FE" w:rsidRDefault="00447CD7" w:rsidP="002B34E3">
      <w:pPr>
        <w:pStyle w:val="Zkladntext"/>
        <w:numPr>
          <w:ilvl w:val="0"/>
          <w:numId w:val="14"/>
        </w:numPr>
        <w:rPr>
          <w:b w:val="0"/>
        </w:rPr>
      </w:pPr>
      <w:r w:rsidRPr="009B11FE">
        <w:rPr>
          <w:b w:val="0"/>
        </w:rPr>
        <w:t>Uspokojivé</w:t>
      </w:r>
      <w:r w:rsidR="00EA3B8E" w:rsidRPr="009B11FE">
        <w:rPr>
          <w:b w:val="0"/>
        </w:rPr>
        <w:tab/>
        <w:t>-2</w:t>
      </w:r>
      <w:r w:rsidR="0081024F" w:rsidRPr="009B11FE">
        <w:rPr>
          <w:b w:val="0"/>
        </w:rPr>
        <w:t xml:space="preserve"> (Chování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rsidR="00A30DE1" w:rsidRPr="009B11FE" w:rsidRDefault="00EA3B8E" w:rsidP="00A30DE1">
      <w:pPr>
        <w:pStyle w:val="Zkladntext"/>
        <w:numPr>
          <w:ilvl w:val="0"/>
          <w:numId w:val="14"/>
        </w:numPr>
        <w:rPr>
          <w:b w:val="0"/>
        </w:rPr>
      </w:pPr>
      <w:r w:rsidRPr="009B11FE">
        <w:rPr>
          <w:b w:val="0"/>
        </w:rPr>
        <w:t>Neuspokojivé</w:t>
      </w:r>
      <w:r w:rsidRPr="009B11FE">
        <w:rPr>
          <w:b w:val="0"/>
        </w:rPr>
        <w:tab/>
        <w:t>-3</w:t>
      </w:r>
      <w:r w:rsidR="0081024F" w:rsidRPr="009B11FE">
        <w:rPr>
          <w:b w:val="0"/>
        </w:rPr>
        <w:t xml:space="preserve"> (Chování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rsidR="00A30DE1" w:rsidRPr="009B11FE" w:rsidRDefault="00A30DE1" w:rsidP="00A30DE1">
      <w:pPr>
        <w:pStyle w:val="Zkladntext"/>
        <w:rPr>
          <w:b w:val="0"/>
        </w:rPr>
      </w:pPr>
    </w:p>
    <w:p w:rsidR="00A30DE1" w:rsidRDefault="00A30DE1" w:rsidP="00A30DE1">
      <w:pPr>
        <w:pStyle w:val="Zkladntext"/>
        <w:rPr>
          <w:b w:val="0"/>
        </w:rPr>
      </w:pPr>
    </w:p>
    <w:p w:rsidR="00312850" w:rsidRPr="009B11FE" w:rsidRDefault="00312850" w:rsidP="00A30DE1">
      <w:pPr>
        <w:pStyle w:val="Zkladntext"/>
        <w:rPr>
          <w:b w:val="0"/>
        </w:rPr>
      </w:pPr>
    </w:p>
    <w:p w:rsidR="00A30DE1" w:rsidRPr="00C9628E" w:rsidRDefault="00A30DE1" w:rsidP="00A30DE1">
      <w:pPr>
        <w:pStyle w:val="Zkladntext"/>
        <w:numPr>
          <w:ilvl w:val="0"/>
          <w:numId w:val="26"/>
        </w:numPr>
      </w:pPr>
      <w:r w:rsidRPr="00C9628E">
        <w:t>Hodnocení výsledků vzdělávání v případě použití klasifikace</w:t>
      </w:r>
    </w:p>
    <w:p w:rsidR="00615B8A" w:rsidRPr="009B11FE" w:rsidRDefault="00615B8A" w:rsidP="00A30DE1">
      <w:pPr>
        <w:pStyle w:val="Zkladntext"/>
        <w:rPr>
          <w:b w:val="0"/>
        </w:rPr>
      </w:pPr>
    </w:p>
    <w:p w:rsidR="00E4063A" w:rsidRPr="009B11FE" w:rsidRDefault="00E4063A" w:rsidP="002B34E3">
      <w:pPr>
        <w:pStyle w:val="Zkladntext"/>
        <w:ind w:left="720"/>
        <w:rPr>
          <w:b w:val="0"/>
        </w:rPr>
      </w:pPr>
    </w:p>
    <w:p w:rsidR="00615B8A" w:rsidRPr="009B11FE" w:rsidRDefault="00615B8A" w:rsidP="002B34E3">
      <w:pPr>
        <w:pStyle w:val="Zkladntext"/>
        <w:numPr>
          <w:ilvl w:val="0"/>
          <w:numId w:val="15"/>
        </w:numPr>
        <w:rPr>
          <w:b w:val="0"/>
        </w:rPr>
      </w:pPr>
      <w:r w:rsidRPr="009B11FE">
        <w:rPr>
          <w:b w:val="0"/>
        </w:rPr>
        <w:t xml:space="preserve">Výsledky vzdělávání žáka v jednotlivých povinných a nepovinných předmětech stanovených školním vzdělávacím programem se v případě použití klasifikace hodnotí na vysvědčení stupni prospěchu: </w:t>
      </w:r>
    </w:p>
    <w:p w:rsidR="00E4063A" w:rsidRPr="009B11FE" w:rsidRDefault="00615B8A" w:rsidP="002B34E3">
      <w:pPr>
        <w:spacing w:before="100" w:beforeAutospacing="1" w:after="100" w:afterAutospacing="1"/>
        <w:ind w:left="708"/>
      </w:pPr>
      <w:r w:rsidRPr="009B11FE">
        <w:t>1 – výborný,</w:t>
      </w:r>
      <w:r w:rsidRPr="009B11FE">
        <w:br/>
        <w:t>2 – chvalitebný,</w:t>
      </w:r>
      <w:r w:rsidRPr="009B11FE">
        <w:br/>
        <w:t>3 – dobrý,</w:t>
      </w:r>
      <w:r w:rsidRPr="009B11FE">
        <w:br/>
        <w:t xml:space="preserve">4 </w:t>
      </w:r>
      <w:r w:rsidR="00E4063A" w:rsidRPr="009B11FE">
        <w:t>– dostatečný,</w:t>
      </w:r>
      <w:r w:rsidR="00E4063A" w:rsidRPr="009B11FE">
        <w:br/>
        <w:t>5 – nedostatečný.</w:t>
      </w:r>
    </w:p>
    <w:p w:rsidR="00E4063A" w:rsidRPr="009B11FE" w:rsidRDefault="00E4063A" w:rsidP="002B34E3">
      <w:pPr>
        <w:pStyle w:val="Odstavecseseznamem"/>
        <w:numPr>
          <w:ilvl w:val="0"/>
          <w:numId w:val="15"/>
        </w:numPr>
        <w:spacing w:before="100" w:beforeAutospacing="1" w:after="100" w:afterAutospacing="1"/>
      </w:pPr>
      <w:r w:rsidRPr="009B11FE">
        <w:t>V průběžné kvalifikaci je možné také používat tyto způsoby:</w:t>
      </w:r>
    </w:p>
    <w:p w:rsidR="00E4063A" w:rsidRPr="009B11FE" w:rsidRDefault="00E4063A" w:rsidP="002B34E3">
      <w:pPr>
        <w:pStyle w:val="Odstavecseseznamem"/>
        <w:numPr>
          <w:ilvl w:val="0"/>
          <w:numId w:val="14"/>
        </w:numPr>
        <w:spacing w:before="100" w:beforeAutospacing="1" w:after="100" w:afterAutospacing="1"/>
      </w:pPr>
      <w:r w:rsidRPr="009B11FE">
        <w:t>Jednička podtržená, která je udělena za velmi dobře zvládnuté učivo, v rychlém čase, bezchybně</w:t>
      </w:r>
    </w:p>
    <w:p w:rsidR="00E4063A" w:rsidRPr="009B11FE" w:rsidRDefault="00E4063A" w:rsidP="002B34E3">
      <w:pPr>
        <w:pStyle w:val="Odstavecseseznamem"/>
        <w:numPr>
          <w:ilvl w:val="0"/>
          <w:numId w:val="14"/>
        </w:numPr>
        <w:spacing w:before="100" w:beforeAutospacing="1" w:after="100" w:afterAutospacing="1"/>
      </w:pPr>
      <w:r w:rsidRPr="009B11FE">
        <w:t>Jednička s hvězdičkou, která je udělena za dobré zvládnutí učiva, v běžném čase, bezchybně</w:t>
      </w:r>
    </w:p>
    <w:p w:rsidR="00E4063A" w:rsidRPr="009B11FE" w:rsidRDefault="00E4063A" w:rsidP="002B34E3">
      <w:pPr>
        <w:pStyle w:val="Odstavecseseznamem"/>
        <w:numPr>
          <w:ilvl w:val="0"/>
          <w:numId w:val="14"/>
        </w:numPr>
        <w:spacing w:before="100" w:beforeAutospacing="1" w:after="100" w:afterAutospacing="1"/>
      </w:pPr>
      <w:r w:rsidRPr="009B11FE">
        <w:t>Známka s mínusem, která je udělena v případě, že výsledek je nepatrně horší, než určuje daná známka</w:t>
      </w:r>
    </w:p>
    <w:p w:rsidR="00E4063A" w:rsidRDefault="00E4063A" w:rsidP="002B34E3">
      <w:pPr>
        <w:pStyle w:val="Odstavecseseznamem"/>
        <w:numPr>
          <w:ilvl w:val="0"/>
          <w:numId w:val="14"/>
        </w:numPr>
        <w:spacing w:before="100" w:beforeAutospacing="1" w:after="100" w:afterAutospacing="1"/>
      </w:pPr>
      <w:r w:rsidRPr="009B11FE">
        <w:t xml:space="preserve">Razítka, slouží jako motivace, udělují se </w:t>
      </w:r>
      <w:r w:rsidR="005B39A8" w:rsidRPr="009B11FE">
        <w:t>za splnění zadané práce, používa</w:t>
      </w:r>
      <w:r w:rsidR="0098739D">
        <w:t>jí se v prvním a druhém ročníku</w:t>
      </w:r>
    </w:p>
    <w:p w:rsidR="0098739D" w:rsidRPr="009B11FE" w:rsidRDefault="0098739D" w:rsidP="0098739D">
      <w:pPr>
        <w:pStyle w:val="Odstavecseseznamem"/>
        <w:spacing w:before="100" w:beforeAutospacing="1" w:after="100" w:afterAutospacing="1"/>
        <w:ind w:left="780"/>
      </w:pPr>
    </w:p>
    <w:p w:rsidR="005B39A8" w:rsidRPr="009B11FE" w:rsidRDefault="005B39A8" w:rsidP="002B34E3">
      <w:pPr>
        <w:pStyle w:val="Odstavecseseznamem"/>
        <w:spacing w:before="100" w:beforeAutospacing="1" w:after="100" w:afterAutospacing="1"/>
        <w:ind w:left="780"/>
      </w:pPr>
    </w:p>
    <w:p w:rsidR="005B39A8" w:rsidRDefault="005B39A8" w:rsidP="002B34E3">
      <w:pPr>
        <w:pStyle w:val="Odstavecseseznamem"/>
        <w:numPr>
          <w:ilvl w:val="0"/>
          <w:numId w:val="15"/>
        </w:numPr>
        <w:spacing w:before="100" w:beforeAutospacing="1" w:after="100" w:afterAutospacing="1"/>
      </w:pPr>
      <w:r w:rsidRPr="009B11FE">
        <w:t>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98739D" w:rsidRPr="009B11FE" w:rsidRDefault="0098739D" w:rsidP="0098739D">
      <w:pPr>
        <w:pStyle w:val="Odstavecseseznamem"/>
        <w:spacing w:before="100" w:beforeAutospacing="1" w:after="100" w:afterAutospacing="1"/>
      </w:pPr>
    </w:p>
    <w:p w:rsidR="00C2236F" w:rsidRPr="009B11FE" w:rsidRDefault="00C2236F" w:rsidP="002B34E3">
      <w:pPr>
        <w:pStyle w:val="Odstavecseseznamem"/>
        <w:numPr>
          <w:ilvl w:val="0"/>
          <w:numId w:val="15"/>
        </w:numPr>
        <w:spacing w:before="100" w:beforeAutospacing="1" w:after="100" w:afterAutospacing="1"/>
      </w:pPr>
      <w:r w:rsidRPr="009B11FE">
        <w:t xml:space="preserve">Při hodnocení žáků cizinců, kteří plní v České republice školní docházku, se úroveň znalosti českého jazyka a považuje se za závažnou souvislost, která ovlivňuje jeho výkon. </w:t>
      </w:r>
    </w:p>
    <w:p w:rsidR="00C608C6" w:rsidRPr="009B11FE" w:rsidRDefault="00C608C6" w:rsidP="002B34E3">
      <w:pPr>
        <w:pStyle w:val="Odstavecseseznamem"/>
        <w:spacing w:before="100" w:beforeAutospacing="1" w:after="100" w:afterAutospacing="1"/>
        <w:rPr>
          <w:bCs/>
        </w:rPr>
      </w:pPr>
      <w:r w:rsidRPr="009B11FE">
        <w:rPr>
          <w:rStyle w:val="Siln"/>
          <w:b w:val="0"/>
        </w:rPr>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w:t>
      </w:r>
    </w:p>
    <w:p w:rsidR="00C608C6" w:rsidRPr="009B11FE" w:rsidRDefault="00C608C6" w:rsidP="002B34E3">
      <w:pPr>
        <w:spacing w:before="100" w:beforeAutospacing="1" w:after="100" w:afterAutospacing="1"/>
        <w:ind w:left="708"/>
      </w:pPr>
      <w:r w:rsidRPr="009B11FE">
        <w:t>Východisko z obtížné situace nabízí vyprac</w:t>
      </w:r>
      <w:r w:rsidR="00D274BE" w:rsidRPr="009B11FE">
        <w:t>ování Plánu pedagogické podpory</w:t>
      </w:r>
      <w:r w:rsidRPr="009B11FE">
        <w:t>, na jehož základě je žák do výuky postupně integrován a ve kterém je i přesně stanoveno, jak a za co je žák hodnocen. PLPP určuje vzdělávací cíle a cestu k jejich naplnění, a uvádí kompetence, které by měl žák v daném předmětu za určité časové období zhruba zvládnout a na jejichž zákl</w:t>
      </w:r>
      <w:r w:rsidR="00D274BE" w:rsidRPr="009B11FE">
        <w:t xml:space="preserve">adě je následně hodnocen </w:t>
      </w:r>
      <w:r w:rsidRPr="009B11FE">
        <w:t>s přihlédnutím k jazykovým možnos</w:t>
      </w:r>
      <w:r w:rsidR="00D274BE" w:rsidRPr="009B11FE">
        <w:t>tem.</w:t>
      </w:r>
    </w:p>
    <w:p w:rsidR="00C608C6" w:rsidRPr="009B11FE" w:rsidRDefault="00C608C6" w:rsidP="002B34E3">
      <w:pPr>
        <w:pStyle w:val="Odstavecseseznamem"/>
        <w:spacing w:before="100" w:beforeAutospacing="1" w:after="100" w:afterAutospacing="1"/>
      </w:pPr>
    </w:p>
    <w:p w:rsidR="00C2236F" w:rsidRPr="009B11FE" w:rsidRDefault="00C2236F" w:rsidP="002B34E3">
      <w:pPr>
        <w:pStyle w:val="Odstavecseseznamem"/>
        <w:numPr>
          <w:ilvl w:val="0"/>
          <w:numId w:val="15"/>
        </w:numPr>
        <w:spacing w:before="100" w:beforeAutospacing="1" w:after="100" w:afterAutospacing="1"/>
      </w:pPr>
      <w:r w:rsidRPr="009B11FE">
        <w:t>Celkové hodnocení žáka se na vysvědčení vyjadřuje stupni:</w:t>
      </w:r>
    </w:p>
    <w:p w:rsidR="00C2236F" w:rsidRPr="009B11FE" w:rsidRDefault="00C2236F" w:rsidP="009B11FE">
      <w:pPr>
        <w:pStyle w:val="Default"/>
        <w:ind w:left="708"/>
      </w:pPr>
      <w:r w:rsidRPr="009B11FE">
        <w:t xml:space="preserve">a) </w:t>
      </w:r>
      <w:proofErr w:type="gramStart"/>
      <w:r w:rsidRPr="009B11FE">
        <w:t>Prospěl(a) s vyznamenáním</w:t>
      </w:r>
      <w:proofErr w:type="gramEnd"/>
      <w:r w:rsidRPr="009B11FE">
        <w:t>: není-li v žádném povinném předmětu hodnocen při celkové klasifikaci stupněm horším než 2 - chvalitebný, průměr z povinných předmětů není vyšší než 1,5 a jeho chování je velmi dobré.</w:t>
      </w:r>
    </w:p>
    <w:p w:rsidR="00C2236F" w:rsidRPr="009B11FE" w:rsidRDefault="00C2236F" w:rsidP="002B34E3">
      <w:pPr>
        <w:pStyle w:val="Default"/>
        <w:ind w:left="708"/>
      </w:pPr>
      <w:r w:rsidRPr="009B11FE">
        <w:t xml:space="preserve">b) </w:t>
      </w:r>
      <w:proofErr w:type="gramStart"/>
      <w:r w:rsidRPr="009B11FE">
        <w:t>Prospěl(a): není</w:t>
      </w:r>
      <w:proofErr w:type="gramEnd"/>
      <w:r w:rsidRPr="009B11FE">
        <w:t xml:space="preserve">-li v žádném z povinných předmětů hodnocen na vysvědčení stupněm 5 nedostatečný nebo odpovídajícím slovním hodnocením. </w:t>
      </w:r>
    </w:p>
    <w:p w:rsidR="00C2236F" w:rsidRPr="009B11FE" w:rsidRDefault="00C2236F" w:rsidP="00A30DE1">
      <w:pPr>
        <w:pStyle w:val="Default"/>
        <w:ind w:left="708"/>
      </w:pPr>
      <w:r w:rsidRPr="009B11FE">
        <w:t xml:space="preserve">c) </w:t>
      </w:r>
      <w:proofErr w:type="gramStart"/>
      <w:r w:rsidRPr="009B11FE">
        <w:t>Neprospěl(a): je</w:t>
      </w:r>
      <w:proofErr w:type="gramEnd"/>
      <w:r w:rsidRPr="009B11FE">
        <w:t>-li v některém z povinných předmětů stanovených ŠVP hodnocen na vysvědčení stupněm prospěchu 5 – nedostatečný nebo odpovídajícím slovním hodnocením nebo není-li z něho hodnocen na konci 2. Pololetí</w:t>
      </w:r>
    </w:p>
    <w:p w:rsidR="00C2236F" w:rsidRPr="009B11FE" w:rsidRDefault="00C2236F" w:rsidP="002B34E3">
      <w:pPr>
        <w:pStyle w:val="Default"/>
        <w:ind w:left="708"/>
      </w:pPr>
      <w:r w:rsidRPr="009B11FE">
        <w:t xml:space="preserve">d) </w:t>
      </w:r>
      <w:proofErr w:type="gramStart"/>
      <w:r w:rsidRPr="009B11FE">
        <w:t>Nehodnocen(a): není</w:t>
      </w:r>
      <w:proofErr w:type="gramEnd"/>
      <w:r w:rsidRPr="009B11FE">
        <w:t xml:space="preserve">-li možné žáka hodnotit z některého z povinných předmětů stanovených ŠVP na konci prvního pololetí. </w:t>
      </w:r>
    </w:p>
    <w:p w:rsidR="00A30DE1" w:rsidRPr="009B11FE" w:rsidRDefault="00C2236F" w:rsidP="00312850">
      <w:pPr>
        <w:pStyle w:val="Default"/>
        <w:ind w:left="708"/>
      </w:pPr>
      <w:r w:rsidRPr="009B11FE">
        <w:t xml:space="preserve"> </w:t>
      </w:r>
    </w:p>
    <w:p w:rsidR="00A30DE1" w:rsidRPr="009B11FE" w:rsidRDefault="00A30DE1" w:rsidP="00A30DE1">
      <w:pPr>
        <w:pStyle w:val="Default"/>
        <w:tabs>
          <w:tab w:val="left" w:pos="7745"/>
        </w:tabs>
      </w:pPr>
    </w:p>
    <w:p w:rsidR="00A30DE1" w:rsidRPr="009B11FE" w:rsidRDefault="00A30DE1" w:rsidP="00A30DE1">
      <w:pPr>
        <w:pStyle w:val="Default"/>
        <w:tabs>
          <w:tab w:val="left" w:pos="7745"/>
        </w:tabs>
      </w:pPr>
    </w:p>
    <w:p w:rsidR="00D274BE" w:rsidRPr="009B11FE" w:rsidRDefault="00D274BE" w:rsidP="002B34E3">
      <w:pPr>
        <w:pStyle w:val="Default"/>
        <w:numPr>
          <w:ilvl w:val="0"/>
          <w:numId w:val="3"/>
        </w:numPr>
        <w:rPr>
          <w:b/>
        </w:rPr>
      </w:pPr>
      <w:r w:rsidRPr="009B11FE">
        <w:rPr>
          <w:b/>
        </w:rPr>
        <w:t>Komisionální a opravné zkoušky</w:t>
      </w:r>
    </w:p>
    <w:p w:rsidR="001E5007" w:rsidRPr="009B11FE" w:rsidRDefault="001E5007" w:rsidP="002B34E3">
      <w:pPr>
        <w:pStyle w:val="Default"/>
        <w:ind w:left="360"/>
      </w:pPr>
    </w:p>
    <w:p w:rsidR="001E5007" w:rsidRPr="00C9628E" w:rsidRDefault="001E5007" w:rsidP="002B34E3">
      <w:pPr>
        <w:pStyle w:val="Default"/>
        <w:numPr>
          <w:ilvl w:val="0"/>
          <w:numId w:val="18"/>
        </w:numPr>
        <w:rPr>
          <w:b/>
        </w:rPr>
      </w:pPr>
      <w:r w:rsidRPr="00C9628E">
        <w:rPr>
          <w:b/>
        </w:rPr>
        <w:t>Komisionální zkouška</w:t>
      </w:r>
    </w:p>
    <w:p w:rsidR="001E5007" w:rsidRPr="009B11FE" w:rsidRDefault="001E5007" w:rsidP="002B34E3">
      <w:pPr>
        <w:spacing w:before="100" w:beforeAutospacing="1" w:after="100" w:afterAutospacing="1"/>
      </w:pPr>
      <w:r w:rsidRPr="009B11FE">
        <w:t xml:space="preserve">1. Komisionální zkouška se koná v těchto případech: </w:t>
      </w:r>
    </w:p>
    <w:p w:rsidR="001E5007" w:rsidRPr="009B11FE" w:rsidRDefault="001E5007" w:rsidP="002B34E3">
      <w:pPr>
        <w:numPr>
          <w:ilvl w:val="0"/>
          <w:numId w:val="19"/>
        </w:numPr>
        <w:spacing w:before="100" w:beforeAutospacing="1" w:after="100" w:afterAutospacing="1"/>
      </w:pPr>
      <w:r w:rsidRPr="009B11FE">
        <w:t xml:space="preserve">má-li zákonný zástupce žáka pochybnosti o správnosti hodnocení na konci prvního nebo druhého pololetí, </w:t>
      </w:r>
    </w:p>
    <w:p w:rsidR="001E5007" w:rsidRPr="009B11FE" w:rsidRDefault="001E5007" w:rsidP="002B34E3">
      <w:pPr>
        <w:numPr>
          <w:ilvl w:val="0"/>
          <w:numId w:val="19"/>
        </w:numPr>
        <w:spacing w:before="100" w:beforeAutospacing="1" w:after="100" w:afterAutospacing="1"/>
      </w:pPr>
      <w:r w:rsidRPr="009B11FE">
        <w:t xml:space="preserve">při konání opravné zkoušky. </w:t>
      </w:r>
    </w:p>
    <w:p w:rsidR="001E5007" w:rsidRPr="009B11FE" w:rsidRDefault="001E5007" w:rsidP="002B34E3">
      <w:pPr>
        <w:spacing w:before="100" w:beforeAutospacing="1" w:after="100" w:afterAutospacing="1"/>
      </w:pPr>
      <w:r w:rsidRPr="009B11FE">
        <w:t xml:space="preserve">2. Komisi pro komisionální přezkoušení jmenuje ředitel školy; v případě, že je vyučujícím daného předmětu ředitel školy, jmenuje komisi krajský úřad. </w:t>
      </w:r>
    </w:p>
    <w:p w:rsidR="001E5007" w:rsidRPr="009B11FE" w:rsidRDefault="001E5007" w:rsidP="002B34E3">
      <w:pPr>
        <w:spacing w:before="100" w:beforeAutospacing="1" w:after="100" w:afterAutospacing="1"/>
      </w:pPr>
      <w:r w:rsidRPr="009B11FE">
        <w:t xml:space="preserve">3. Komise je tříčlenná a tvoří ji: </w:t>
      </w:r>
    </w:p>
    <w:p w:rsidR="001E5007" w:rsidRPr="009B11FE" w:rsidRDefault="001E5007" w:rsidP="002B34E3">
      <w:pPr>
        <w:spacing w:before="100" w:beforeAutospacing="1" w:after="100" w:afterAutospacing="1"/>
      </w:pPr>
      <w:r w:rsidRPr="009B11FE">
        <w:t xml:space="preserve">a) předseda, kterým je ředitel školy, resp. zástupkyně ředitele školy, popřípadě jím pověřený učitel, nebo v případě, že vyučujícím daného předmětu je ředitel školy, krajským úřadem jmenovaný jiný pedagogický pracovník školy, </w:t>
      </w:r>
    </w:p>
    <w:p w:rsidR="001E5007" w:rsidRPr="009B11FE" w:rsidRDefault="001E5007" w:rsidP="002B34E3">
      <w:pPr>
        <w:spacing w:before="100" w:beforeAutospacing="1" w:after="100" w:afterAutospacing="1"/>
      </w:pPr>
      <w:r w:rsidRPr="009B11FE">
        <w:t xml:space="preserve">b) zkoušející učitel, jímž je vyučující daného předmětu ve třídě, v níž je žák zařazen, popřípadě jiný vyučující daného předmětu, </w:t>
      </w:r>
    </w:p>
    <w:p w:rsidR="001E5007" w:rsidRPr="009B11FE" w:rsidRDefault="001E5007" w:rsidP="002B34E3">
      <w:pPr>
        <w:spacing w:before="100" w:beforeAutospacing="1" w:after="100" w:afterAutospacing="1"/>
      </w:pPr>
      <w:r w:rsidRPr="009B11FE">
        <w:t xml:space="preserve">c) přísedící, kterým je jiný vyučující daného předmětu nebo předmětu stejné vzdělávací oblasti stanovené Rámcovým vzdělávacím programem pro základní vzdělávání. </w:t>
      </w:r>
    </w:p>
    <w:p w:rsidR="001E5007" w:rsidRPr="009B11FE" w:rsidRDefault="001E5007" w:rsidP="002B34E3">
      <w:pPr>
        <w:spacing w:before="100" w:beforeAutospacing="1" w:after="100" w:afterAutospacing="1"/>
      </w:pPr>
      <w:r w:rsidRPr="009B11FE">
        <w:t xml:space="preserve">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 </w:t>
      </w:r>
    </w:p>
    <w:p w:rsidR="001E5007" w:rsidRPr="009B11FE" w:rsidRDefault="001E5007" w:rsidP="002B34E3">
      <w:pPr>
        <w:spacing w:before="100" w:beforeAutospacing="1" w:after="100" w:afterAutospacing="1"/>
      </w:pPr>
      <w:r w:rsidRPr="009B11FE">
        <w:t xml:space="preserve">5. O přezkoušení se pořizuje protokol, který se stává součástí dokumentace školy. Za řádné vyplnění protokolu odpovídá předseda komise, protokol podepíší všichni členové komise. </w:t>
      </w:r>
    </w:p>
    <w:p w:rsidR="001E5007" w:rsidRPr="009B11FE" w:rsidRDefault="001E5007" w:rsidP="002B34E3">
      <w:pPr>
        <w:spacing w:before="100" w:beforeAutospacing="1" w:after="100" w:afterAutospacing="1"/>
      </w:pPr>
      <w:r w:rsidRPr="009B11FE">
        <w:lastRenderedPageBreak/>
        <w:t xml:space="preserve">6. Žák může v jednom dni vykonat přezkoušení pouze z jednoho předmětu. Není-li možné žáka ze závažných důvodů ve stanoveném termínu přezkoušet, stanoví orgán jmenující komisi náhradní termín přezkoušení. </w:t>
      </w:r>
    </w:p>
    <w:p w:rsidR="001E5007" w:rsidRPr="009B11FE" w:rsidRDefault="001E5007" w:rsidP="002B34E3">
      <w:pPr>
        <w:spacing w:before="100" w:beforeAutospacing="1" w:after="100" w:afterAutospacing="1"/>
      </w:pPr>
      <w:r w:rsidRPr="009B11FE">
        <w:t xml:space="preserve">7. Konkrétní obsah a rozsah přezkoušení stanoví ředitel školy v souladu se školním vzdělávacím programem. </w:t>
      </w:r>
    </w:p>
    <w:p w:rsidR="001E5007" w:rsidRPr="009B11FE" w:rsidRDefault="001E5007" w:rsidP="002B34E3">
      <w:pPr>
        <w:spacing w:before="100" w:beforeAutospacing="1" w:after="100" w:afterAutospacing="1"/>
      </w:pPr>
      <w:r w:rsidRPr="009B11FE">
        <w:t xml:space="preserve">8. Vykonáním přezkoušení není dotčena možnost vykonat opravnou zkoušku. </w:t>
      </w:r>
    </w:p>
    <w:p w:rsidR="001E5007" w:rsidRPr="009B11FE" w:rsidRDefault="001E5007" w:rsidP="002B34E3">
      <w:pPr>
        <w:spacing w:before="100" w:beforeAutospacing="1" w:after="100" w:afterAutospacing="1"/>
      </w:pPr>
      <w:r w:rsidRPr="009B11FE">
        <w:t xml:space="preserve">9. Třídní učitel zapíše do třídního výkazu poznámku o vykonaných zkouškách, doplní celkový prospěch a vydá žákovi vysvědčení s datem poslední zkoušky. </w:t>
      </w:r>
    </w:p>
    <w:p w:rsidR="001E5007" w:rsidRPr="009B11FE" w:rsidRDefault="001E5007" w:rsidP="002B34E3">
      <w:pPr>
        <w:pStyle w:val="Nadpis3"/>
      </w:pPr>
    </w:p>
    <w:p w:rsidR="001E5007" w:rsidRPr="00C9628E" w:rsidRDefault="001E5007" w:rsidP="002B34E3">
      <w:pPr>
        <w:pStyle w:val="Odstavecseseznamem"/>
        <w:numPr>
          <w:ilvl w:val="0"/>
          <w:numId w:val="18"/>
        </w:numPr>
        <w:spacing w:before="100" w:beforeAutospacing="1" w:after="100" w:afterAutospacing="1"/>
        <w:rPr>
          <w:b/>
        </w:rPr>
      </w:pPr>
      <w:r w:rsidRPr="00C9628E">
        <w:rPr>
          <w:b/>
        </w:rPr>
        <w:t>Opravné zkoušky</w:t>
      </w:r>
    </w:p>
    <w:p w:rsidR="001E5007" w:rsidRPr="009B11FE" w:rsidRDefault="001E5007" w:rsidP="002B34E3">
      <w:pPr>
        <w:pStyle w:val="Normlnweb"/>
      </w:pPr>
      <w:r w:rsidRPr="009B11FE">
        <w:t xml:space="preserve">1.  Opravné zkoušky konají žáci, kteří mají nejvýše dvě nedostatečné z povinných předmětů a zároveň dosud neopakovali ročník na daném stupni základní školy </w:t>
      </w:r>
    </w:p>
    <w:p w:rsidR="001E5007" w:rsidRPr="009B11FE" w:rsidRDefault="001E5007" w:rsidP="002B34E3">
      <w:pPr>
        <w:pStyle w:val="Normlnweb"/>
      </w:pPr>
      <w:r w:rsidRPr="009B11FE">
        <w:t xml:space="preserve">2.  Žáci nekonají opravné zkoušky, jestliže neprospěli z předmětu s výchovným zaměřením. </w:t>
      </w:r>
    </w:p>
    <w:p w:rsidR="001E5007" w:rsidRPr="009B11FE" w:rsidRDefault="001E5007" w:rsidP="002B34E3">
      <w:pPr>
        <w:pStyle w:val="Normlnweb"/>
      </w:pPr>
      <w:r w:rsidRPr="009B11FE">
        <w:t xml:space="preserve">3.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 </w:t>
      </w:r>
    </w:p>
    <w:p w:rsidR="001E5007" w:rsidRPr="009B11FE" w:rsidRDefault="001E5007" w:rsidP="002B34E3">
      <w:pPr>
        <w:pStyle w:val="Normlnweb"/>
      </w:pPr>
      <w:r w:rsidRPr="009B11FE">
        <w:t xml:space="preserve">4.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w:t>
      </w:r>
    </w:p>
    <w:p w:rsidR="001E5007" w:rsidRPr="009B11FE" w:rsidRDefault="001E5007" w:rsidP="002B34E3">
      <w:pPr>
        <w:pStyle w:val="Normlnweb"/>
      </w:pPr>
      <w:r w:rsidRPr="009B11FE">
        <w:t xml:space="preserve">5.  Žákovi, který konal opravnou zkoušku, se na vysvědčení uvede datum poslední opravné zkoušky v daném pololetí. </w:t>
      </w:r>
    </w:p>
    <w:p w:rsidR="001E5007" w:rsidRPr="009B11FE" w:rsidRDefault="001E5007" w:rsidP="002B34E3">
      <w:pPr>
        <w:pStyle w:val="Normlnweb"/>
      </w:pPr>
      <w:r w:rsidRPr="009B11FE">
        <w:t xml:space="preserve">6.  Třídní učitel zapíše do třídního výkazu žákovi, který koná opravnou zkoušku: </w:t>
      </w:r>
    </w:p>
    <w:p w:rsidR="001E5007" w:rsidRPr="009B11FE" w:rsidRDefault="001E5007" w:rsidP="002B34E3">
      <w:pPr>
        <w:pStyle w:val="Normlnweb"/>
      </w:pPr>
      <w:r w:rsidRPr="009B11FE">
        <w:t xml:space="preserve">Vykonání opravné zkoušky (třídní výkaz – poznámka) </w:t>
      </w:r>
    </w:p>
    <w:p w:rsidR="001E5007" w:rsidRPr="009B11FE" w:rsidRDefault="001E5007" w:rsidP="002B34E3">
      <w:pPr>
        <w:pStyle w:val="Normlnweb"/>
      </w:pPr>
      <w:r w:rsidRPr="009B11FE">
        <w:t xml:space="preserve">Žák vykonal dne:___ opravnou zkoušku z předmětu: ___ s prospěchem: </w:t>
      </w:r>
      <w:proofErr w:type="gramStart"/>
      <w:r w:rsidRPr="009B11FE">
        <w:t>_______________________ .</w:t>
      </w:r>
      <w:proofErr w:type="gramEnd"/>
      <w:r w:rsidRPr="009B11FE">
        <w:t xml:space="preserve"> </w:t>
      </w:r>
    </w:p>
    <w:p w:rsidR="001E5007" w:rsidRPr="009B11FE" w:rsidRDefault="001E5007" w:rsidP="002B34E3">
      <w:pPr>
        <w:pStyle w:val="Normlnweb"/>
      </w:pPr>
      <w:r w:rsidRPr="009B11FE">
        <w:t xml:space="preserve">Nedostavení se k opravné zkoušce (třídní výkaz – poznámka) </w:t>
      </w:r>
    </w:p>
    <w:p w:rsidR="009B11FE" w:rsidRDefault="001E5007" w:rsidP="009B11FE">
      <w:pPr>
        <w:pStyle w:val="Normlnweb"/>
      </w:pPr>
      <w:r w:rsidRPr="009B11FE">
        <w:t xml:space="preserve">Žák se bez řádné omluvy nedostavil k vykonání opravné zkoušky, čímž jeho prospěch v předmětu ……… zůstává </w:t>
      </w:r>
      <w:proofErr w:type="gramStart"/>
      <w:r w:rsidRPr="009B11FE">
        <w:t>nedostatečný .</w:t>
      </w:r>
      <w:proofErr w:type="gramEnd"/>
    </w:p>
    <w:p w:rsidR="00C71BCD" w:rsidRPr="0098739D" w:rsidRDefault="009B11FE" w:rsidP="002B34E3">
      <w:pPr>
        <w:pStyle w:val="Normlnweb"/>
      </w:pPr>
      <w:r>
        <w:rPr>
          <w:color w:val="000000"/>
        </w:rPr>
        <w:t xml:space="preserve">7. </w:t>
      </w:r>
      <w:r w:rsidR="00C71BCD" w:rsidRPr="009B11FE">
        <w:rPr>
          <w:color w:val="000000"/>
        </w:rPr>
        <w:t>V</w:t>
      </w:r>
      <w:r w:rsidR="001E5007" w:rsidRPr="009B11FE">
        <w:rPr>
          <w:color w:val="000000"/>
        </w:rPr>
        <w:t xml:space="preserve"> odůvodněných případech může krajský úřad rozhodnout o konání opravné zkoušky a komisionálního přezkoušení podle § 52 odst. 4 na jiné základní škole. Zkoušky se na žádost krajského</w:t>
      </w:r>
      <w:r w:rsidR="0098739D">
        <w:rPr>
          <w:color w:val="000000"/>
        </w:rPr>
        <w:t xml:space="preserve"> úřadu účastní školní inspektor.</w:t>
      </w:r>
    </w:p>
    <w:p w:rsidR="00C71BCD" w:rsidRPr="009B11FE" w:rsidRDefault="00A30DE1" w:rsidP="002B34E3">
      <w:pPr>
        <w:pStyle w:val="Normlnweb"/>
        <w:rPr>
          <w:b/>
          <w:color w:val="000000"/>
        </w:rPr>
      </w:pPr>
      <w:r w:rsidRPr="009B11FE">
        <w:rPr>
          <w:b/>
          <w:color w:val="000000"/>
        </w:rPr>
        <w:t>C</w:t>
      </w:r>
      <w:r w:rsidR="00C71BCD" w:rsidRPr="009B11FE">
        <w:rPr>
          <w:b/>
          <w:color w:val="000000"/>
        </w:rPr>
        <w:t>) Zkouška při plnění povinné školní docházky v zahraničí</w:t>
      </w:r>
    </w:p>
    <w:p w:rsidR="00C71BCD" w:rsidRPr="009B11FE" w:rsidRDefault="00C71BCD" w:rsidP="002B34E3">
      <w:pPr>
        <w:pStyle w:val="s8"/>
      </w:pPr>
      <w:r w:rsidRPr="009B11FE">
        <w:rPr>
          <w:rStyle w:val="s7"/>
        </w:rPr>
        <w:t>Žák, který plní povinnou školní docházku v zahraničí, </w:t>
      </w:r>
      <w:r w:rsidRPr="009B11FE">
        <w:rPr>
          <w:rStyle w:val="Siln"/>
          <w:b w:val="0"/>
        </w:rPr>
        <w:t>může</w:t>
      </w:r>
      <w:r w:rsidRPr="009B11FE">
        <w:rPr>
          <w:rStyle w:val="s7"/>
        </w:rPr>
        <w:t> na žádost zákonného zástupce konat zkoušky z vybraných předmětů ve své kmenové škole.</w:t>
      </w:r>
    </w:p>
    <w:p w:rsidR="00093A25" w:rsidRPr="009B11FE" w:rsidRDefault="00C71BCD" w:rsidP="002B34E3">
      <w:pPr>
        <w:pStyle w:val="s8"/>
      </w:pPr>
      <w:r w:rsidRPr="009B11FE">
        <w:rPr>
          <w:rStyle w:val="s7"/>
        </w:rPr>
        <w:lastRenderedPageBreak/>
        <w:t>Pokud žák zkoušky koná, pak se konají z těchto předmětů:</w:t>
      </w:r>
      <w:r w:rsidRPr="009B11FE">
        <w:t xml:space="preserve"> </w:t>
      </w:r>
    </w:p>
    <w:p w:rsidR="00C71BCD" w:rsidRPr="009B11FE" w:rsidRDefault="00093A25" w:rsidP="002B34E3">
      <w:pPr>
        <w:pStyle w:val="s8"/>
      </w:pPr>
      <w:proofErr w:type="gramStart"/>
      <w:r w:rsidRPr="009B11FE">
        <w:rPr>
          <w:rStyle w:val="s7"/>
        </w:rPr>
        <w:t xml:space="preserve">1. </w:t>
      </w:r>
      <w:r w:rsidR="00C71BCD" w:rsidRPr="009B11FE">
        <w:rPr>
          <w:rStyle w:val="s7"/>
        </w:rPr>
        <w:t xml:space="preserve"> ve</w:t>
      </w:r>
      <w:proofErr w:type="gramEnd"/>
      <w:r w:rsidR="00C71BCD" w:rsidRPr="009B11FE">
        <w:rPr>
          <w:rStyle w:val="s7"/>
        </w:rPr>
        <w:t xml:space="preserve"> všech ročnících ze vzdělávacího obsahu vzdělávacího oboru Český jazyk a literatura, stanoveného Rámcovým vzdělávacím programem pro základní vzdělávání (RVP ZV),</w:t>
      </w:r>
      <w:r w:rsidR="00C71BCD" w:rsidRPr="009B11FE">
        <w:t xml:space="preserve"> </w:t>
      </w:r>
    </w:p>
    <w:p w:rsidR="00C71BCD" w:rsidRPr="009B11FE" w:rsidRDefault="00093A25" w:rsidP="002B34E3">
      <w:pPr>
        <w:pStyle w:val="s8"/>
      </w:pPr>
      <w:proofErr w:type="gramStart"/>
      <w:r w:rsidRPr="009B11FE">
        <w:rPr>
          <w:rStyle w:val="s7"/>
        </w:rPr>
        <w:t xml:space="preserve">2. </w:t>
      </w:r>
      <w:r w:rsidR="00C71BCD" w:rsidRPr="009B11FE">
        <w:rPr>
          <w:rStyle w:val="s7"/>
        </w:rPr>
        <w:t xml:space="preserve"> ve</w:t>
      </w:r>
      <w:proofErr w:type="gramEnd"/>
      <w:r w:rsidR="00C71BCD" w:rsidRPr="009B11FE">
        <w:rPr>
          <w:rStyle w:val="s7"/>
        </w:rPr>
        <w:t xml:space="preserve"> 4. a 5. ročníku ze vzdělávacího obsahu vlastivědné povahy vztahujícího se k České republice vzdělávacího oboru Člověk a jeho svět, stanoveného RVP ZV,</w:t>
      </w:r>
      <w:r w:rsidR="00C71BCD" w:rsidRPr="009B11FE">
        <w:t xml:space="preserve"> </w:t>
      </w:r>
    </w:p>
    <w:p w:rsidR="00C71BCD" w:rsidRPr="009B11FE" w:rsidRDefault="00093A25" w:rsidP="002B34E3">
      <w:pPr>
        <w:pStyle w:val="s8"/>
      </w:pPr>
      <w:r w:rsidRPr="009B11FE">
        <w:rPr>
          <w:rStyle w:val="s7"/>
        </w:rPr>
        <w:t xml:space="preserve">3. </w:t>
      </w:r>
      <w:r w:rsidR="00C71BCD" w:rsidRPr="009B11FE">
        <w:rPr>
          <w:rStyle w:val="s7"/>
        </w:rPr>
        <w:t xml:space="preserve"> Žák, který plní povinnou školní docházku formou individuální výuky v zahraničí a koná zkoušky, pak je koná z každého předmětu uvedeného v příslušných ročnících školního vzdělávacího programu zkoušející školy s výjimkou předmětů volitelných.</w:t>
      </w:r>
      <w:r w:rsidR="00C71BCD" w:rsidRPr="009B11FE">
        <w:t xml:space="preserve"> </w:t>
      </w:r>
    </w:p>
    <w:p w:rsidR="00C71BCD" w:rsidRPr="009B11FE" w:rsidRDefault="00093A25" w:rsidP="002B34E3">
      <w:pPr>
        <w:pStyle w:val="s8"/>
      </w:pPr>
      <w:r w:rsidRPr="009B11FE">
        <w:rPr>
          <w:rStyle w:val="s7"/>
        </w:rPr>
        <w:t xml:space="preserve">4. </w:t>
      </w:r>
      <w:r w:rsidR="00C71BCD" w:rsidRPr="009B11FE">
        <w:rPr>
          <w:rStyle w:val="s7"/>
        </w:rPr>
        <w:t xml:space="preserve"> Zkoušku lze konat za období nejméně jednoho pololetí školního roku, nejdéle však za období dvou školních roků. Konkrétní obsah a rozsah zkoušky stanoví ředitel zkoušející školy v souladu se školním vzdělávacím programem zkoušející školy. Se stanoveným obsahem a rozsahem zkoušky seznámí ředitel zkoušející školy s dostatečným časovým předstihem zákonného zástupce žáka, nejpozději však při stanovení termínu zkoušky.</w:t>
      </w:r>
      <w:r w:rsidR="00C71BCD" w:rsidRPr="009B11FE">
        <w:t xml:space="preserve"> </w:t>
      </w:r>
    </w:p>
    <w:p w:rsidR="00C71BCD" w:rsidRPr="009B11FE" w:rsidRDefault="00093A25" w:rsidP="002B34E3">
      <w:pPr>
        <w:pStyle w:val="s8"/>
      </w:pPr>
      <w:r w:rsidRPr="009B11FE">
        <w:rPr>
          <w:rStyle w:val="s7"/>
        </w:rPr>
        <w:t xml:space="preserve">5. </w:t>
      </w:r>
      <w:r w:rsidR="00C71BCD" w:rsidRPr="009B11FE">
        <w:rPr>
          <w:rStyle w:val="s7"/>
        </w:rPr>
        <w:t xml:space="preserve"> Zkouška je komisionální. Komisi jmenuje ředitel zkoušející školy. Termín konání zkoušky dohodne ředitel zkoušející školy se zákonným zástupcem žáka tak, aby se zkouška uskutečnila nejpozději do dvou měsíců po skončení období, za které se zkouška koná. Nedojde-li k dohodě mezi zákonným zástupcem žáka a ředitelem zkoušející školy, stanoví termín zkoušky ředitel zkoušející školy. Není-li možné žáka ze závažných důvodů v dohodnutém termínu přezkoušet, stanoví ředitel zkoušející školy náhradní termín zkoušky tak, aby se zkouška uskutečnila nejpozději do čtyř měsíců po skončení období, za které se zkouška koná.</w:t>
      </w:r>
      <w:r w:rsidR="00C71BCD" w:rsidRPr="009B11FE">
        <w:t xml:space="preserve"> </w:t>
      </w:r>
    </w:p>
    <w:p w:rsidR="00C71BCD" w:rsidRPr="009B11FE" w:rsidRDefault="00093A25" w:rsidP="002B34E3">
      <w:pPr>
        <w:pStyle w:val="s8"/>
      </w:pPr>
      <w:r w:rsidRPr="009B11FE">
        <w:rPr>
          <w:rStyle w:val="s7"/>
        </w:rPr>
        <w:t xml:space="preserve">6. </w:t>
      </w:r>
      <w:r w:rsidR="00C71BCD" w:rsidRPr="009B11FE">
        <w:rPr>
          <w:rStyle w:val="s7"/>
        </w:rPr>
        <w:t xml:space="preserve"> Před konáním zkoušky předloží zákonný zástupce žáka řediteli zkoušející školy vysvědčení žáka za příslušný ročník zahraniční školy a jeho překlad do českého jazyka. V případě pochybností o správnosti překladu je ředitel zkoušející školy oprávněn požadovat předložení úředně ověřeného překladu.</w:t>
      </w:r>
      <w:r w:rsidR="00C71BCD" w:rsidRPr="009B11FE">
        <w:t xml:space="preserve"> </w:t>
      </w:r>
    </w:p>
    <w:p w:rsidR="00C71BCD" w:rsidRPr="009B11FE" w:rsidRDefault="00093A25" w:rsidP="002B34E3">
      <w:pPr>
        <w:pStyle w:val="s8"/>
      </w:pPr>
      <w:r w:rsidRPr="009B11FE">
        <w:rPr>
          <w:rStyle w:val="s7"/>
        </w:rPr>
        <w:t xml:space="preserve">7. </w:t>
      </w:r>
      <w:r w:rsidR="00C71BCD" w:rsidRPr="009B11FE">
        <w:rPr>
          <w:rStyle w:val="s7"/>
        </w:rPr>
        <w:t>V případě, že zákonný zástupce žáka má pochybnosti o správnosti výsledku zkoušky, může požádat o komisionální přezkoušení.</w:t>
      </w:r>
      <w:r w:rsidR="00C71BCD" w:rsidRPr="009B11FE">
        <w:t xml:space="preserve"> </w:t>
      </w:r>
    </w:p>
    <w:p w:rsidR="00C71BCD" w:rsidRPr="009B11FE" w:rsidRDefault="00093A25" w:rsidP="002B34E3">
      <w:pPr>
        <w:pStyle w:val="s8"/>
      </w:pPr>
      <w:r w:rsidRPr="009B11FE">
        <w:rPr>
          <w:rStyle w:val="s7"/>
        </w:rPr>
        <w:t xml:space="preserve">8. </w:t>
      </w:r>
      <w:r w:rsidR="00C71BCD" w:rsidRPr="009B11FE">
        <w:rPr>
          <w:rStyle w:val="s7"/>
        </w:rPr>
        <w:t>Žáka, na kterého se vztahuje povinná školní docházka a který nekonal zkoušky, zařazuje po návratu ze zahraničí ředitel kmenové školy do příslušného ročníku po zjištění úrovně jeho dosavadního vzdělání a znalosti vyučovacího jazyka.</w:t>
      </w:r>
      <w:r w:rsidR="00C71BCD" w:rsidRPr="009B11FE">
        <w:t xml:space="preserve"> </w:t>
      </w:r>
    </w:p>
    <w:p w:rsidR="00C71BCD" w:rsidRPr="009B11FE" w:rsidRDefault="00093A25" w:rsidP="002B34E3">
      <w:pPr>
        <w:pStyle w:val="s8"/>
      </w:pPr>
      <w:r w:rsidRPr="009B11FE">
        <w:rPr>
          <w:rStyle w:val="s7"/>
        </w:rPr>
        <w:t xml:space="preserve">9. </w:t>
      </w:r>
      <w:r w:rsidR="00C71BCD" w:rsidRPr="009B11FE">
        <w:rPr>
          <w:rStyle w:val="s7"/>
        </w:rPr>
        <w:t xml:space="preserve"> Výše uvedené platí i v případě, že žák má kromě občanství ČR i občanství jiného státu.</w:t>
      </w:r>
      <w:r w:rsidR="00C71BCD" w:rsidRPr="009B11FE">
        <w:t xml:space="preserve"> </w:t>
      </w:r>
    </w:p>
    <w:p w:rsidR="00C71BCD" w:rsidRDefault="00C71BCD" w:rsidP="002B34E3">
      <w:pPr>
        <w:pStyle w:val="Normlnweb"/>
        <w:rPr>
          <w:color w:val="000000"/>
        </w:rPr>
      </w:pPr>
    </w:p>
    <w:p w:rsidR="0098739D" w:rsidRDefault="0098739D" w:rsidP="002B34E3">
      <w:pPr>
        <w:pStyle w:val="Normlnweb"/>
        <w:rPr>
          <w:color w:val="000000"/>
        </w:rPr>
      </w:pPr>
    </w:p>
    <w:p w:rsidR="00312850" w:rsidRDefault="00312850" w:rsidP="002B34E3">
      <w:pPr>
        <w:pStyle w:val="Normlnweb"/>
        <w:rPr>
          <w:color w:val="000000"/>
        </w:rPr>
      </w:pPr>
    </w:p>
    <w:p w:rsidR="00312850" w:rsidRDefault="00312850" w:rsidP="002B34E3">
      <w:pPr>
        <w:pStyle w:val="Normlnweb"/>
        <w:rPr>
          <w:color w:val="000000"/>
        </w:rPr>
      </w:pPr>
    </w:p>
    <w:p w:rsidR="00312850" w:rsidRDefault="00312850" w:rsidP="002B34E3">
      <w:pPr>
        <w:pStyle w:val="Normlnweb"/>
        <w:rPr>
          <w:color w:val="000000"/>
        </w:rPr>
      </w:pPr>
    </w:p>
    <w:p w:rsidR="0098739D" w:rsidRPr="009B11FE" w:rsidRDefault="0098739D" w:rsidP="002B34E3">
      <w:pPr>
        <w:pStyle w:val="Normlnweb"/>
        <w:rPr>
          <w:color w:val="000000"/>
        </w:rPr>
      </w:pPr>
    </w:p>
    <w:p w:rsidR="001C15EC" w:rsidRPr="009B11FE" w:rsidRDefault="00093A25" w:rsidP="002B34E3">
      <w:pPr>
        <w:pStyle w:val="Normlnweb"/>
        <w:numPr>
          <w:ilvl w:val="0"/>
          <w:numId w:val="3"/>
        </w:numPr>
        <w:rPr>
          <w:b/>
        </w:rPr>
      </w:pPr>
      <w:r w:rsidRPr="009B11FE">
        <w:rPr>
          <w:b/>
        </w:rPr>
        <w:lastRenderedPageBreak/>
        <w:t>Získávání podkladů pro klasifikaci</w:t>
      </w:r>
    </w:p>
    <w:p w:rsidR="00A30DE1" w:rsidRPr="009B11FE" w:rsidRDefault="00A30DE1" w:rsidP="00A30DE1">
      <w:pPr>
        <w:pStyle w:val="Normlnweb"/>
        <w:ind w:left="1080"/>
      </w:pPr>
    </w:p>
    <w:p w:rsidR="00B06F5B" w:rsidRPr="009B11FE" w:rsidRDefault="00B06F5B" w:rsidP="002B34E3">
      <w:pPr>
        <w:pStyle w:val="Normlnweb"/>
        <w:numPr>
          <w:ilvl w:val="0"/>
          <w:numId w:val="24"/>
        </w:numPr>
      </w:pPr>
      <w:r w:rsidRPr="009B11FE">
        <w:t xml:space="preserve"> Podklady pro hodnocení a klasifikaci výchovně vzdělávacích výsledků a chování žáka získává učitel zejména těmito metodami, formami a </w:t>
      </w:r>
      <w:proofErr w:type="gramStart"/>
      <w:r w:rsidRPr="009B11FE">
        <w:t>prostředky :</w:t>
      </w:r>
      <w:proofErr w:type="gramEnd"/>
    </w:p>
    <w:p w:rsidR="00B06F5B" w:rsidRPr="009B11FE" w:rsidRDefault="00B06F5B" w:rsidP="002B34E3">
      <w:pPr>
        <w:ind w:firstLine="708"/>
      </w:pPr>
      <w:r w:rsidRPr="009B11FE">
        <w:t>- soustavným diagnostickým pozorováním žáka,</w:t>
      </w:r>
    </w:p>
    <w:p w:rsidR="00B06F5B" w:rsidRPr="009B11FE" w:rsidRDefault="00B06F5B" w:rsidP="002B34E3">
      <w:pPr>
        <w:ind w:firstLine="708"/>
      </w:pPr>
      <w:r w:rsidRPr="009B11FE">
        <w:t>- soustavným sledováním výkonů žáka a jeho připravenosti na vyučování,</w:t>
      </w:r>
    </w:p>
    <w:p w:rsidR="00B06F5B" w:rsidRPr="009B11FE" w:rsidRDefault="00B06F5B" w:rsidP="00A30DE1">
      <w:pPr>
        <w:ind w:left="708"/>
      </w:pPr>
      <w:r w:rsidRPr="009B11FE">
        <w:t>- různými druhy zkoušek (písemné, ústní,</w:t>
      </w:r>
      <w:r w:rsidR="00A30DE1" w:rsidRPr="009B11FE">
        <w:t xml:space="preserve"> grafické, praktické, pohybové)</w:t>
      </w:r>
      <w:r w:rsidRPr="009B11FE">
        <w:t>,</w:t>
      </w:r>
      <w:r w:rsidR="001363D4">
        <w:t xml:space="preserve"> </w:t>
      </w:r>
      <w:proofErr w:type="gramStart"/>
      <w:r w:rsidRPr="009B11FE">
        <w:t xml:space="preserve">didaktickými </w:t>
      </w:r>
      <w:r w:rsidR="00312850">
        <w:t xml:space="preserve"> </w:t>
      </w:r>
      <w:r w:rsidRPr="009B11FE">
        <w:t>testy</w:t>
      </w:r>
      <w:proofErr w:type="gramEnd"/>
      <w:r w:rsidRPr="009B11FE">
        <w:t>,</w:t>
      </w:r>
    </w:p>
    <w:p w:rsidR="00B06F5B" w:rsidRPr="009B11FE" w:rsidRDefault="00B06F5B" w:rsidP="002B34E3">
      <w:pPr>
        <w:ind w:left="708"/>
      </w:pPr>
      <w:r w:rsidRPr="009B11FE">
        <w:t>- kontrolními písemnými pracemi a praktickými zkouškami předepsanými učebními osnovami,</w:t>
      </w:r>
    </w:p>
    <w:p w:rsidR="00B06F5B" w:rsidRPr="009B11FE" w:rsidRDefault="00B06F5B" w:rsidP="002B34E3">
      <w:pPr>
        <w:ind w:firstLine="708"/>
      </w:pPr>
      <w:r w:rsidRPr="009B11FE">
        <w:t>- analýzou různých činností žáka,</w:t>
      </w:r>
    </w:p>
    <w:p w:rsidR="00B06F5B" w:rsidRPr="009B11FE" w:rsidRDefault="00B06F5B" w:rsidP="002B34E3">
      <w:pPr>
        <w:ind w:firstLine="708"/>
      </w:pPr>
      <w:r w:rsidRPr="009B11FE">
        <w:t>- konzultacemi s ostatními učiteli a podle potřeby s dalšími odborníky (PPP),</w:t>
      </w:r>
    </w:p>
    <w:p w:rsidR="00B06F5B" w:rsidRDefault="00B06F5B" w:rsidP="002B34E3">
      <w:pPr>
        <w:ind w:firstLine="708"/>
      </w:pPr>
      <w:r w:rsidRPr="009B11FE">
        <w:t>- rozhovory se žákem a zákonnými zástupci žáka.</w:t>
      </w:r>
    </w:p>
    <w:p w:rsidR="00E15FEF" w:rsidRDefault="00E15FEF" w:rsidP="00E15FEF">
      <w:pPr>
        <w:ind w:left="708"/>
      </w:pPr>
      <w:r>
        <w:t xml:space="preserve">- při celkovém hodnocení učitel přihlíží k věkovým zvláštnostem žáka, jeho osobním problémům, které mohly způsobit nevyrovnané školní výkony, posuzuje jeho </w:t>
      </w:r>
      <w:proofErr w:type="gramStart"/>
      <w:r>
        <w:t>snahu</w:t>
      </w:r>
      <w:r w:rsidR="001363D4">
        <w:t xml:space="preserve"> </w:t>
      </w:r>
      <w:r>
        <w:t xml:space="preserve"> a přístup</w:t>
      </w:r>
      <w:proofErr w:type="gramEnd"/>
    </w:p>
    <w:p w:rsidR="00E15FEF" w:rsidRPr="00E15FEF" w:rsidRDefault="00E15FEF" w:rsidP="00E15FEF">
      <w:pPr>
        <w:ind w:left="708"/>
      </w:pPr>
      <w:r>
        <w:t>- hodnocení pedagoga musí být jasné, srozumitelné, objektivní a doložitelné</w:t>
      </w:r>
    </w:p>
    <w:p w:rsidR="00D274BE" w:rsidRPr="009B11FE" w:rsidRDefault="00D274BE" w:rsidP="002B34E3">
      <w:pPr>
        <w:pStyle w:val="Default"/>
      </w:pPr>
    </w:p>
    <w:p w:rsidR="00B06F5B" w:rsidRPr="009B11FE" w:rsidRDefault="001422F0" w:rsidP="002B34E3">
      <w:pPr>
        <w:pStyle w:val="Odstavecseseznamem"/>
        <w:numPr>
          <w:ilvl w:val="0"/>
          <w:numId w:val="23"/>
        </w:numPr>
      </w:pPr>
      <w:r w:rsidRPr="009B11FE">
        <w:t xml:space="preserve"> </w:t>
      </w:r>
      <w:r w:rsidR="00B06F5B" w:rsidRPr="009B11FE">
        <w:t xml:space="preserve">Žák 2. až 5. ročníku základní školy musí mít </w:t>
      </w:r>
      <w:r w:rsidR="00E15FEF">
        <w:t>z každého předmětu, alespoň čty</w:t>
      </w:r>
      <w:r w:rsidR="0098739D">
        <w:t xml:space="preserve">ři </w:t>
      </w:r>
      <w:r w:rsidR="00B06F5B" w:rsidRPr="009B11FE">
        <w:t>známky za každé pololetí, z toho nejméně jednu za ústní zkoušení. Známky získávají v</w:t>
      </w:r>
      <w:r w:rsidRPr="009B11FE">
        <w:t xml:space="preserve">yučující průběžně během celého </w:t>
      </w:r>
      <w:r w:rsidR="00B06F5B" w:rsidRPr="009B11FE">
        <w:t>klasifikačního období. Není přípustné ústně přezkušovat žáky koncem klasifikačního období z látky celého tohoto období. Výjimku tvoří vědomosti nutné k zvládnutí zkoušené látky. Zkoušení je prováděno zásadně před kolektivem třídy. Výjimka je možná jen při diagnostikované vývojové poruše, kdy je tento způsob doporučen ve zprávě psychologa.</w:t>
      </w:r>
    </w:p>
    <w:p w:rsidR="00B06F5B" w:rsidRPr="009B11FE" w:rsidRDefault="00B06F5B" w:rsidP="002B34E3"/>
    <w:p w:rsidR="00B06F5B" w:rsidRPr="009B11FE" w:rsidRDefault="00B06F5B" w:rsidP="002B34E3">
      <w:pPr>
        <w:pStyle w:val="Odstavecseseznamem"/>
        <w:numPr>
          <w:ilvl w:val="0"/>
          <w:numId w:val="23"/>
        </w:numPr>
      </w:pPr>
      <w:r w:rsidRPr="009B11FE">
        <w:t xml:space="preserve">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 současně se sdělováním známek žákům. Při hodnocení využívá i sebehodnocení žáka.</w:t>
      </w:r>
    </w:p>
    <w:p w:rsidR="001C15EC" w:rsidRPr="009B11FE" w:rsidRDefault="001C15EC" w:rsidP="002B34E3"/>
    <w:p w:rsidR="00B06F5B" w:rsidRPr="009B11FE" w:rsidRDefault="001C15EC" w:rsidP="002B34E3">
      <w:pPr>
        <w:pStyle w:val="Odstavecseseznamem"/>
        <w:numPr>
          <w:ilvl w:val="0"/>
          <w:numId w:val="23"/>
        </w:numPr>
      </w:pPr>
      <w:r w:rsidRPr="009B11FE">
        <w:t xml:space="preserve"> </w:t>
      </w:r>
      <w:r w:rsidR="001422F0" w:rsidRPr="009B11FE">
        <w:t xml:space="preserve"> </w:t>
      </w:r>
      <w:r w:rsidR="00B06F5B" w:rsidRPr="009B11FE">
        <w:t>Kontrolní písemné práce a další druhy zkoušek rozvrhne učitel rovnoměrně na celý školní rok, aby se nadměrně nenahromadily v určitých obdobích.</w:t>
      </w:r>
    </w:p>
    <w:p w:rsidR="00B06F5B" w:rsidRPr="009B11FE" w:rsidRDefault="00B06F5B" w:rsidP="002B34E3"/>
    <w:p w:rsidR="00B06F5B" w:rsidRPr="009B11FE" w:rsidRDefault="00B06F5B" w:rsidP="002B34E3">
      <w:pPr>
        <w:pStyle w:val="Odstavecseseznamem"/>
        <w:numPr>
          <w:ilvl w:val="0"/>
          <w:numId w:val="23"/>
        </w:numPr>
      </w:pPr>
      <w:r w:rsidRPr="009B11FE">
        <w:t>O termínu písemné zkoušky, která má trvat více než 25 minut, informuje vyučující žáky dostatečně dlouhou dobu předem. V jednom dni mohou žáci konat jen jednu zkoušku uvedeného charakteru.</w:t>
      </w:r>
    </w:p>
    <w:p w:rsidR="00B06F5B" w:rsidRPr="009B11FE" w:rsidRDefault="00B06F5B" w:rsidP="002B34E3"/>
    <w:p w:rsidR="00B06F5B" w:rsidRPr="009B11FE" w:rsidRDefault="00B06F5B" w:rsidP="002B34E3">
      <w:pPr>
        <w:pStyle w:val="Odstavecseseznamem"/>
        <w:numPr>
          <w:ilvl w:val="0"/>
          <w:numId w:val="23"/>
        </w:numPr>
      </w:pPr>
      <w:r w:rsidRPr="009B11FE">
        <w:t xml:space="preserve"> Učitel je povinen vést soustavnou evidenci o každé klasifikaci žáka průkazným způsobem tak, aby mohl vždy doložit správnost celkové klasifikace žáka i způsob získání známek (ústní zkoušení, </w:t>
      </w:r>
      <w:proofErr w:type="gramStart"/>
      <w:r w:rsidRPr="009B11FE">
        <w:t>písemné,...). V případě</w:t>
      </w:r>
      <w:proofErr w:type="gramEnd"/>
      <w:r w:rsidRPr="009B11FE">
        <w:t xml:space="preserve"> dlouhodobé nepřítomnosti nebo rozvázání pracovního poměru v průběhu klasifikačního období předá tento klasifikační přehled zastupujícímu učiteli nebo vedení školy.</w:t>
      </w:r>
    </w:p>
    <w:p w:rsidR="00B06F5B" w:rsidRPr="009B11FE" w:rsidRDefault="00B06F5B" w:rsidP="002B34E3"/>
    <w:p w:rsidR="001C15EC" w:rsidRPr="009B11FE" w:rsidRDefault="00B06F5B" w:rsidP="002B34E3">
      <w:pPr>
        <w:pStyle w:val="Odstavecseseznamem"/>
        <w:numPr>
          <w:ilvl w:val="0"/>
          <w:numId w:val="23"/>
        </w:numPr>
      </w:pPr>
      <w:r w:rsidRPr="009B11FE">
        <w:lastRenderedPageBreak/>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rsidR="001C15EC" w:rsidRPr="009B11FE" w:rsidRDefault="001C15EC" w:rsidP="002B34E3">
      <w:pPr>
        <w:pStyle w:val="Odstavecseseznamem"/>
      </w:pPr>
    </w:p>
    <w:p w:rsidR="00B06F5B" w:rsidRDefault="00B06F5B" w:rsidP="002B34E3">
      <w:pPr>
        <w:pStyle w:val="Odstavecseseznamem"/>
        <w:numPr>
          <w:ilvl w:val="0"/>
          <w:numId w:val="23"/>
        </w:numPr>
      </w:pPr>
      <w:r w:rsidRPr="009B11FE">
        <w:t xml:space="preserve">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w:t>
      </w:r>
      <w:r w:rsidR="00C02621" w:rsidRPr="009B11FE">
        <w:t xml:space="preserve"> </w:t>
      </w:r>
      <w:r w:rsidRPr="009B11FE">
        <w:t>10. dalšího školního roku. Opravené písemné práce musí být předloženy všem žákům a na požádání ve škole také zákonným zástupcům.</w:t>
      </w:r>
    </w:p>
    <w:p w:rsidR="00AA6335" w:rsidRDefault="00AA6335" w:rsidP="00AA6335">
      <w:pPr>
        <w:pStyle w:val="Odstavecseseznamem"/>
      </w:pPr>
    </w:p>
    <w:p w:rsidR="00AA6335" w:rsidRDefault="005526F4" w:rsidP="002B34E3">
      <w:pPr>
        <w:pStyle w:val="Odstavecseseznamem"/>
        <w:numPr>
          <w:ilvl w:val="0"/>
          <w:numId w:val="23"/>
        </w:numPr>
      </w:pPr>
      <w:r>
        <w:t>Celkové hodnocení jednotlivých předmětů se neposuzuje průměrem získaných známek. V celkovém hodnocení se může také odrazit zájem žáka, píle a připravenost na hodiny daného předmětu.</w:t>
      </w:r>
    </w:p>
    <w:p w:rsidR="001363D4" w:rsidRDefault="001363D4" w:rsidP="001363D4">
      <w:pPr>
        <w:pStyle w:val="Odstavecseseznamem"/>
      </w:pPr>
    </w:p>
    <w:p w:rsidR="001363D4" w:rsidRDefault="00087020" w:rsidP="002B34E3">
      <w:pPr>
        <w:pStyle w:val="Odstavecseseznamem"/>
        <w:numPr>
          <w:ilvl w:val="0"/>
          <w:numId w:val="23"/>
        </w:numPr>
      </w:pPr>
      <w:r>
        <w:t>V případě výrazného zhoršení prospěchu nebo chování, je tato situace posuzována na pedagogických radách, žákovi jsou poskytována podpůrná opatření dle potřeby.</w:t>
      </w:r>
    </w:p>
    <w:p w:rsidR="00087020" w:rsidRDefault="00087020" w:rsidP="00087020">
      <w:pPr>
        <w:pStyle w:val="Odstavecseseznamem"/>
      </w:pPr>
    </w:p>
    <w:p w:rsidR="00087020" w:rsidRDefault="00087020" w:rsidP="002B34E3">
      <w:pPr>
        <w:pStyle w:val="Odstavecseseznamem"/>
        <w:numPr>
          <w:ilvl w:val="0"/>
          <w:numId w:val="23"/>
        </w:numPr>
      </w:pPr>
      <w:r>
        <w:t>Pokud je žák dlouhodobě nepřítomen ve škole z důvodu nemoci, pobytu v lázních či ozdravovně, jsou respektována hodnocení vyučujících v těchto zařízeních, žák již není přezkušován.</w:t>
      </w:r>
    </w:p>
    <w:p w:rsidR="00087020" w:rsidRDefault="00087020" w:rsidP="00087020">
      <w:pPr>
        <w:pStyle w:val="Odstavecseseznamem"/>
      </w:pPr>
    </w:p>
    <w:p w:rsidR="00087020" w:rsidRDefault="00087020" w:rsidP="002B34E3">
      <w:pPr>
        <w:pStyle w:val="Odstavecseseznamem"/>
        <w:numPr>
          <w:ilvl w:val="0"/>
          <w:numId w:val="23"/>
        </w:numPr>
      </w:pPr>
      <w:r>
        <w:t xml:space="preserve">Informace o celkové klasifikaci jsou předány zákonným zástupcům na třídních schůzkách a následně zapsány do žákovských knížek. </w:t>
      </w:r>
    </w:p>
    <w:p w:rsidR="00AA6335" w:rsidRDefault="00AA6335" w:rsidP="00AA6335">
      <w:pPr>
        <w:pStyle w:val="Odstavecseseznamem"/>
      </w:pPr>
    </w:p>
    <w:p w:rsidR="00AA6335" w:rsidRDefault="00AA6335" w:rsidP="00AA6335">
      <w:pPr>
        <w:pStyle w:val="Odstavecseseznamem"/>
        <w:numPr>
          <w:ilvl w:val="0"/>
          <w:numId w:val="23"/>
        </w:numPr>
      </w:pPr>
      <w:r w:rsidRPr="009B11FE">
        <w:t xml:space="preserve">Třídní učitelé jsou povinni seznamovat ostatní vyučující s </w:t>
      </w:r>
      <w:proofErr w:type="gramStart"/>
      <w:r w:rsidRPr="009B11FE">
        <w:t xml:space="preserve">doporučením </w:t>
      </w:r>
      <w:r>
        <w:t xml:space="preserve">  </w:t>
      </w:r>
      <w:r w:rsidRPr="009B11FE">
        <w:t>psychologických</w:t>
      </w:r>
      <w:proofErr w:type="gramEnd"/>
      <w:r w:rsidRPr="009B11FE">
        <w:t xml:space="preserve"> šetření, které mají vztah ke způsobu hodnocení a klasif</w:t>
      </w:r>
      <w:r>
        <w:t>ikace žáka výsledky nových vyšetření</w:t>
      </w:r>
      <w:r w:rsidRPr="009B11FE">
        <w:t xml:space="preserve"> jsou součástí zpráv učitelů na pedagogické radě.</w:t>
      </w:r>
    </w:p>
    <w:p w:rsidR="00AA6335" w:rsidRDefault="00AA6335" w:rsidP="00AA6335">
      <w:pPr>
        <w:pStyle w:val="Odstavecseseznamem"/>
      </w:pPr>
    </w:p>
    <w:p w:rsidR="00B06F5B" w:rsidRPr="009B11FE" w:rsidRDefault="00B06F5B" w:rsidP="002B34E3">
      <w:pPr>
        <w:pStyle w:val="Odstavecseseznamem"/>
        <w:numPr>
          <w:ilvl w:val="0"/>
          <w:numId w:val="23"/>
        </w:numPr>
      </w:pPr>
      <w:r w:rsidRPr="009B11FE">
        <w:t>Vyučující dodržují zásady pedagogického taktu, zejména:</w:t>
      </w:r>
    </w:p>
    <w:p w:rsidR="00B06F5B" w:rsidRPr="009B11FE" w:rsidRDefault="00735FFA" w:rsidP="00A30DE1">
      <w:pPr>
        <w:ind w:left="708"/>
      </w:pPr>
      <w:r w:rsidRPr="009B11FE">
        <w:t xml:space="preserve">- </w:t>
      </w:r>
      <w:r w:rsidR="00B06F5B" w:rsidRPr="009B11FE">
        <w:t>neklasifikují žáky ihned po jejich návratu do školy po nepřítomnosti delší než jeden týden,</w:t>
      </w:r>
    </w:p>
    <w:p w:rsidR="00B06F5B" w:rsidRPr="009B11FE" w:rsidRDefault="00735FFA" w:rsidP="00A30DE1">
      <w:pPr>
        <w:ind w:left="708"/>
      </w:pPr>
      <w:r w:rsidRPr="009B11FE">
        <w:t xml:space="preserve">- </w:t>
      </w:r>
      <w:r w:rsidR="00B06F5B" w:rsidRPr="009B11FE">
        <w:t>účelem zkoušení není nacházet mezery ve vědomostech žáka, ale hodnotiti to, co umí,</w:t>
      </w:r>
    </w:p>
    <w:p w:rsidR="00B06F5B" w:rsidRPr="009B11FE" w:rsidRDefault="00B06F5B" w:rsidP="002B34E3">
      <w:pPr>
        <w:ind w:left="813"/>
      </w:pPr>
      <w:r w:rsidRPr="009B11FE">
        <w:t>učitel klasifikuje jen probrané učivo, zadávání nové látky k samostatnému nastudování celé třídě není přípustné,</w:t>
      </w:r>
    </w:p>
    <w:p w:rsidR="00B06F5B" w:rsidRPr="009B11FE" w:rsidRDefault="00735FFA" w:rsidP="00A30DE1">
      <w:pPr>
        <w:ind w:left="708"/>
      </w:pPr>
      <w:r w:rsidRPr="009B11FE">
        <w:t xml:space="preserve">- </w:t>
      </w:r>
      <w:r w:rsidR="00B06F5B" w:rsidRPr="009B11FE">
        <w:t>před prověřováním znalostí musí mít žáci dostatek času k naučení, procvičení a zažití učiva,</w:t>
      </w:r>
    </w:p>
    <w:p w:rsidR="00AA6335" w:rsidRDefault="00735FFA" w:rsidP="00AA6335">
      <w:pPr>
        <w:ind w:firstLine="708"/>
      </w:pPr>
      <w:r w:rsidRPr="009B11FE">
        <w:t xml:space="preserve">- </w:t>
      </w:r>
      <w:r w:rsidR="00B06F5B" w:rsidRPr="009B11FE">
        <w:t>prověřování znalostí provádět až p</w:t>
      </w:r>
      <w:r w:rsidR="00AA6335">
        <w:t>o dostatečném procvičení učiva</w:t>
      </w:r>
    </w:p>
    <w:p w:rsidR="00AA6335" w:rsidRPr="009B11FE" w:rsidRDefault="00AA6335" w:rsidP="002B34E3">
      <w:pPr>
        <w:ind w:firstLine="708"/>
      </w:pPr>
    </w:p>
    <w:p w:rsidR="00C32D0E" w:rsidRPr="009B11FE" w:rsidRDefault="00C32D0E" w:rsidP="002B34E3">
      <w:pPr>
        <w:pStyle w:val="Odstavecseseznamem"/>
        <w:numPr>
          <w:ilvl w:val="0"/>
          <w:numId w:val="3"/>
        </w:numPr>
        <w:rPr>
          <w:b/>
        </w:rPr>
      </w:pPr>
      <w:r w:rsidRPr="009B11FE">
        <w:rPr>
          <w:b/>
        </w:rPr>
        <w:t>Klasifikace podle skupin předmětů</w:t>
      </w:r>
    </w:p>
    <w:p w:rsidR="00C32D0E" w:rsidRPr="009B11FE" w:rsidRDefault="00C32D0E" w:rsidP="002B34E3">
      <w:pPr>
        <w:ind w:left="360"/>
      </w:pPr>
    </w:p>
    <w:p w:rsidR="00A30DE1" w:rsidRPr="009B11FE" w:rsidRDefault="00C32D0E" w:rsidP="00A30DE1">
      <w:pPr>
        <w:ind w:firstLine="360"/>
      </w:pPr>
      <w:r w:rsidRPr="009B11FE">
        <w:t xml:space="preserve">Pro potřeby klasifikace se předměty dělí do tří skupin: </w:t>
      </w:r>
    </w:p>
    <w:p w:rsidR="00C32D0E" w:rsidRPr="009B11FE" w:rsidRDefault="00A30DE1" w:rsidP="00A30DE1">
      <w:pPr>
        <w:ind w:firstLine="360"/>
      </w:pPr>
      <w:r w:rsidRPr="009B11FE">
        <w:t>A)</w:t>
      </w:r>
      <w:r w:rsidR="00C32D0E" w:rsidRPr="009B11FE">
        <w:t xml:space="preserve">předměty s převahou teoretického zaměření, </w:t>
      </w:r>
    </w:p>
    <w:p w:rsidR="00C32D0E" w:rsidRPr="009B11FE" w:rsidRDefault="00A30DE1" w:rsidP="00A30DE1">
      <w:pPr>
        <w:ind w:firstLine="360"/>
      </w:pPr>
      <w:r w:rsidRPr="009B11FE">
        <w:t>B)</w:t>
      </w:r>
      <w:r w:rsidR="00C32D0E" w:rsidRPr="009B11FE">
        <w:t xml:space="preserve">předměty s </w:t>
      </w:r>
      <w:r w:rsidRPr="009B11FE">
        <w:t xml:space="preserve">převahou praktických činností </w:t>
      </w:r>
    </w:p>
    <w:p w:rsidR="00C32D0E" w:rsidRPr="009B11FE" w:rsidRDefault="00A30DE1" w:rsidP="00A30DE1">
      <w:pPr>
        <w:ind w:firstLine="360"/>
      </w:pPr>
      <w:r w:rsidRPr="009B11FE">
        <w:t xml:space="preserve">C) </w:t>
      </w:r>
      <w:r w:rsidR="00C32D0E" w:rsidRPr="009B11FE">
        <w:t xml:space="preserve">předměty s převahou výchovného a uměleckého odborného zaměření. </w:t>
      </w:r>
    </w:p>
    <w:p w:rsidR="00A30DE1" w:rsidRPr="009B11FE" w:rsidRDefault="00A30DE1" w:rsidP="00A30DE1">
      <w:pPr>
        <w:ind w:firstLine="360"/>
      </w:pPr>
    </w:p>
    <w:p w:rsidR="00C32D0E" w:rsidRPr="009B11FE" w:rsidRDefault="00C32D0E" w:rsidP="002B34E3">
      <w:pPr>
        <w:ind w:left="360"/>
      </w:pPr>
      <w:r w:rsidRPr="009B11FE">
        <w:t xml:space="preserve">Kritéria pro jednotlivé klasifikační stupně jsou formulována především pro celkovou klasifikaci. Učitel však nepřeceňuje žádné z uvedených kritérií, posuzuje žákovy výkony komplexně, v souladu se specifikou předmětu. </w:t>
      </w:r>
    </w:p>
    <w:p w:rsidR="00C32D0E" w:rsidRPr="009B11FE" w:rsidRDefault="00C32D0E" w:rsidP="002B34E3">
      <w:pPr>
        <w:pStyle w:val="Odstavecseseznamem"/>
        <w:ind w:left="1080"/>
      </w:pPr>
    </w:p>
    <w:p w:rsidR="001C15EC" w:rsidRDefault="001C15EC" w:rsidP="002B34E3"/>
    <w:p w:rsidR="003135AA" w:rsidRDefault="003135AA" w:rsidP="002B34E3"/>
    <w:p w:rsidR="003135AA" w:rsidRPr="009B11FE" w:rsidRDefault="003135AA" w:rsidP="002B34E3"/>
    <w:p w:rsidR="001C15EC" w:rsidRPr="009B11FE" w:rsidRDefault="00C32D0E" w:rsidP="002B34E3">
      <w:pPr>
        <w:pStyle w:val="Odstavecseseznamem"/>
        <w:numPr>
          <w:ilvl w:val="0"/>
          <w:numId w:val="25"/>
        </w:numPr>
        <w:rPr>
          <w:b/>
        </w:rPr>
      </w:pPr>
      <w:r w:rsidRPr="009B11FE">
        <w:rPr>
          <w:b/>
        </w:rPr>
        <w:t>Klasifikace ve vyučovacích předmětech s převahou teoretického zaměření</w:t>
      </w:r>
    </w:p>
    <w:p w:rsidR="00C32D0E" w:rsidRPr="009B11FE" w:rsidRDefault="00C32D0E" w:rsidP="002B34E3">
      <w:pPr>
        <w:pStyle w:val="Odstavecseseznamem"/>
      </w:pPr>
    </w:p>
    <w:p w:rsidR="00C32D0E" w:rsidRPr="009B11FE" w:rsidRDefault="00C32D0E" w:rsidP="002B34E3">
      <w:r w:rsidRPr="009B11FE">
        <w:t>Převahu teoretického zaměření mají jazykové, společenskovědní, přírodovědné předměty a matematika.</w:t>
      </w:r>
    </w:p>
    <w:p w:rsidR="00C32D0E" w:rsidRPr="009B11FE" w:rsidRDefault="00C32D0E" w:rsidP="002B34E3"/>
    <w:p w:rsidR="00C32D0E" w:rsidRPr="009B11FE" w:rsidRDefault="00C32D0E" w:rsidP="002B34E3">
      <w:r w:rsidRPr="009B11FE">
        <w:t xml:space="preserve">Při klasifikaci výsledků ve vyučovacích předmětech s převahou teoretického zaměření se v souladu s požadavky učebních osnov hodnotí: </w:t>
      </w:r>
    </w:p>
    <w:p w:rsidR="00C32D0E" w:rsidRPr="009B11FE" w:rsidRDefault="00C32D0E" w:rsidP="002B34E3">
      <w:r w:rsidRPr="009B11FE">
        <w:t xml:space="preserve">- </w:t>
      </w:r>
      <w:r w:rsidRPr="009B11FE">
        <w:tab/>
        <w:t>ucelenost, přesnost a trvalost osvojení požadovaných poznatků, faktů, pojmů, definic, zákonitostí a vztahů, kvalita a rozsah získaných dovedností vykonávat požadované intelektuální a motorické činnosti,</w:t>
      </w:r>
    </w:p>
    <w:p w:rsidR="00C32D0E" w:rsidRPr="009B11FE" w:rsidRDefault="00C32D0E" w:rsidP="002B34E3">
      <w:r w:rsidRPr="009B11FE">
        <w:t xml:space="preserve">- </w:t>
      </w:r>
      <w:r w:rsidRPr="009B11FE">
        <w:tab/>
        <w:t>schopnost uplatňovat osvojené poznatky a dovednosti při řešení teoretických a praktických úkolů, při výkladu a hodnocení společenských a přírodních jevů a zákonitostí,</w:t>
      </w:r>
    </w:p>
    <w:p w:rsidR="00C32D0E" w:rsidRPr="009B11FE" w:rsidRDefault="00C32D0E" w:rsidP="002B34E3">
      <w:r w:rsidRPr="009B11FE">
        <w:t>-</w:t>
      </w:r>
      <w:r w:rsidRPr="009B11FE">
        <w:tab/>
        <w:t>kvalita myšlení, především jeho logika, samostatnost a tvořivost,</w:t>
      </w:r>
    </w:p>
    <w:p w:rsidR="00C32D0E" w:rsidRPr="009B11FE" w:rsidRDefault="00C32D0E" w:rsidP="002B34E3">
      <w:r w:rsidRPr="009B11FE">
        <w:t xml:space="preserve">- </w:t>
      </w:r>
      <w:r w:rsidRPr="009B11FE">
        <w:tab/>
        <w:t>aktivita v přístupu k činnostem, zájem o ně a vztah k nim,</w:t>
      </w:r>
    </w:p>
    <w:p w:rsidR="00C32D0E" w:rsidRPr="009B11FE" w:rsidRDefault="00C32D0E" w:rsidP="002B34E3">
      <w:r w:rsidRPr="009B11FE">
        <w:t xml:space="preserve">- </w:t>
      </w:r>
      <w:r w:rsidRPr="009B11FE">
        <w:tab/>
        <w:t>přesnost, výstižnost a odborná i jazyková správnost ústního a písemného projevu,</w:t>
      </w:r>
    </w:p>
    <w:p w:rsidR="00C32D0E" w:rsidRPr="009B11FE" w:rsidRDefault="00C32D0E" w:rsidP="002B34E3">
      <w:r w:rsidRPr="009B11FE">
        <w:t xml:space="preserve">- </w:t>
      </w:r>
      <w:r w:rsidRPr="009B11FE">
        <w:tab/>
        <w:t>kvalita výsledků činností,</w:t>
      </w:r>
    </w:p>
    <w:p w:rsidR="00C32D0E" w:rsidRPr="009B11FE" w:rsidRDefault="00C32D0E" w:rsidP="002B34E3">
      <w:r w:rsidRPr="009B11FE">
        <w:t xml:space="preserve">- </w:t>
      </w:r>
      <w:r w:rsidRPr="009B11FE">
        <w:tab/>
        <w:t>osvojení účinných metod samostatného studia.</w:t>
      </w:r>
    </w:p>
    <w:p w:rsidR="00C32D0E" w:rsidRPr="009B11FE" w:rsidRDefault="00C32D0E" w:rsidP="002B34E3"/>
    <w:p w:rsidR="00C32D0E" w:rsidRPr="009B11FE" w:rsidRDefault="00C32D0E" w:rsidP="002B34E3">
      <w:r w:rsidRPr="009B11FE">
        <w:t>Výchovně vzdělávací výsledky se klasifikují podle těchto kritérií:</w:t>
      </w:r>
    </w:p>
    <w:p w:rsidR="00C32D0E" w:rsidRPr="009B11FE" w:rsidRDefault="00C32D0E" w:rsidP="002B34E3"/>
    <w:p w:rsidR="00C32D0E" w:rsidRPr="009B11FE" w:rsidRDefault="00C32D0E" w:rsidP="002B34E3">
      <w:r w:rsidRPr="009B11FE">
        <w:t>Stupeň 1 (výborný)</w:t>
      </w:r>
    </w:p>
    <w:p w:rsidR="00C32D0E" w:rsidRPr="009B11FE" w:rsidRDefault="00C32D0E" w:rsidP="002B34E3">
      <w:r w:rsidRPr="009B11FE">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C32D0E" w:rsidRPr="009B11FE" w:rsidRDefault="00C32D0E" w:rsidP="002B34E3"/>
    <w:p w:rsidR="00C32D0E" w:rsidRPr="009B11FE" w:rsidRDefault="00C32D0E" w:rsidP="002B34E3">
      <w:r w:rsidRPr="009B11FE">
        <w:t>Stupeň 2 (chvalitebný)</w:t>
      </w:r>
    </w:p>
    <w:p w:rsidR="00C32D0E" w:rsidRPr="009B11FE" w:rsidRDefault="00C32D0E" w:rsidP="002B34E3">
      <w:r w:rsidRPr="009B11FE">
        <w:t>Žák ovládá požadované poznatky, fakta, pojmy, definice a zákonitosti v podstatě uceleně, přesně a úplně. Pohotově vykonává požadované intelektuální a motorické činnosti.</w:t>
      </w:r>
    </w:p>
    <w:p w:rsidR="00C32D0E" w:rsidRPr="009B11FE" w:rsidRDefault="00C32D0E" w:rsidP="002B34E3">
      <w:r w:rsidRPr="009B11FE">
        <w:t>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C32D0E" w:rsidRPr="009B11FE" w:rsidRDefault="00C32D0E" w:rsidP="002B34E3"/>
    <w:p w:rsidR="00C32D0E" w:rsidRPr="009B11FE" w:rsidRDefault="00C32D0E" w:rsidP="002B34E3">
      <w:r w:rsidRPr="009B11FE">
        <w:t>Stupeň 3 (dobrý)</w:t>
      </w:r>
    </w:p>
    <w:p w:rsidR="00C32D0E" w:rsidRPr="009B11FE" w:rsidRDefault="00C32D0E" w:rsidP="002B34E3">
      <w:r w:rsidRPr="009B11FE">
        <w:t xml:space="preserve">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w:t>
      </w:r>
      <w:r w:rsidRPr="009B11FE">
        <w:lastRenderedPageBreak/>
        <w:t>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C32D0E" w:rsidRPr="009B11FE" w:rsidRDefault="00C32D0E" w:rsidP="002B34E3"/>
    <w:p w:rsidR="00C32D0E" w:rsidRPr="009B11FE" w:rsidRDefault="00C32D0E" w:rsidP="002B34E3">
      <w:r w:rsidRPr="009B11FE">
        <w:t>Stupeň 4 (dostatečný)</w:t>
      </w:r>
    </w:p>
    <w:p w:rsidR="00C32D0E" w:rsidRPr="009B11FE" w:rsidRDefault="00C32D0E" w:rsidP="002B34E3">
      <w:r w:rsidRPr="009B11FE">
        <w:t>Žák má v ucelenosti, přesnosti a úplnosti osvojení si požadovaných poznatků závažné mezery. Při provádění požadovaných intelektuálních a motorických činností je málo</w:t>
      </w:r>
    </w:p>
    <w:p w:rsidR="00C32D0E" w:rsidRPr="009B11FE" w:rsidRDefault="00C32D0E" w:rsidP="002B34E3">
      <w:r w:rsidRPr="009B11FE">
        <w:t xml:space="preserve">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w:t>
      </w:r>
      <w:proofErr w:type="spellStart"/>
      <w:proofErr w:type="gramStart"/>
      <w:r w:rsidRPr="009B11FE">
        <w:t>výstižnosti.V</w:t>
      </w:r>
      <w:proofErr w:type="spellEnd"/>
      <w:r w:rsidRPr="009B11FE">
        <w:t xml:space="preserve"> kvalitě</w:t>
      </w:r>
      <w:proofErr w:type="gramEnd"/>
      <w:r w:rsidRPr="009B11FE">
        <w:t xml:space="preserve"> výsledků jeho činnosti a v grafickém projevu se projevují nedostatky, grafický projev je málo estetický. Závažné nedostatky a chyby dovede žák s pomocí učitele opravit. Při samostatném studiu má velké těžkosti.</w:t>
      </w:r>
    </w:p>
    <w:p w:rsidR="00C32D0E" w:rsidRPr="009B11FE" w:rsidRDefault="00C32D0E" w:rsidP="002B34E3"/>
    <w:p w:rsidR="00C32D0E" w:rsidRPr="009B11FE" w:rsidRDefault="00C32D0E" w:rsidP="002B34E3">
      <w:r w:rsidRPr="009B11FE">
        <w:t>Stupeň 5 (nedostatečný)</w:t>
      </w:r>
    </w:p>
    <w:p w:rsidR="00C32D0E" w:rsidRPr="009B11FE" w:rsidRDefault="00C32D0E" w:rsidP="002B34E3">
      <w:r w:rsidRPr="009B11FE">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AF1C34" w:rsidRPr="009B11FE" w:rsidRDefault="00AF1C34" w:rsidP="002B34E3"/>
    <w:p w:rsidR="00AF1C34" w:rsidRPr="009B11FE" w:rsidRDefault="00AF1C34" w:rsidP="002B34E3">
      <w:pPr>
        <w:pStyle w:val="Odstavecseseznamem"/>
        <w:numPr>
          <w:ilvl w:val="0"/>
          <w:numId w:val="25"/>
        </w:numPr>
        <w:rPr>
          <w:b/>
        </w:rPr>
      </w:pPr>
      <w:r w:rsidRPr="009B11FE">
        <w:rPr>
          <w:b/>
        </w:rPr>
        <w:t>Klasifikace v předmětech s převahou praktického zaměření</w:t>
      </w:r>
    </w:p>
    <w:p w:rsidR="00AF1C34" w:rsidRPr="009B11FE" w:rsidRDefault="00AF1C34" w:rsidP="002B34E3">
      <w:pPr>
        <w:pStyle w:val="Odstavecseseznamem"/>
      </w:pPr>
      <w:r w:rsidRPr="009B11FE">
        <w:t xml:space="preserve"> </w:t>
      </w:r>
    </w:p>
    <w:p w:rsidR="00AF1C34" w:rsidRPr="009B11FE" w:rsidRDefault="00AF1C34" w:rsidP="002B34E3">
      <w:r w:rsidRPr="009B11FE">
        <w:t>Převahu praktické činnosti mají v naší škole pracovní vyučování, praktika.</w:t>
      </w:r>
    </w:p>
    <w:p w:rsidR="00AF1C34" w:rsidRPr="009B11FE" w:rsidRDefault="00AF1C34" w:rsidP="002B34E3"/>
    <w:p w:rsidR="00AF1C34" w:rsidRPr="009B11FE" w:rsidRDefault="00AF1C34" w:rsidP="002B34E3">
      <w:r w:rsidRPr="009B11FE">
        <w:t>Při klasifikaci v předmětech uvedených v s převahou praktického zaměření v souladu s požadavky učebních osnov se hodnotí:</w:t>
      </w:r>
    </w:p>
    <w:p w:rsidR="00AF1C34" w:rsidRPr="009B11FE" w:rsidRDefault="00AF1C34" w:rsidP="002B34E3">
      <w:r w:rsidRPr="009B11FE">
        <w:t xml:space="preserve">- </w:t>
      </w:r>
      <w:r w:rsidRPr="009B11FE">
        <w:tab/>
        <w:t>vztah k práci, k pracovnímu kolektivu a k praktickým činnostem,</w:t>
      </w:r>
    </w:p>
    <w:p w:rsidR="00AF1C34" w:rsidRPr="009B11FE" w:rsidRDefault="00AF1C34" w:rsidP="002B34E3">
      <w:r w:rsidRPr="009B11FE">
        <w:t xml:space="preserve">- </w:t>
      </w:r>
      <w:r w:rsidRPr="009B11FE">
        <w:tab/>
        <w:t>osvojení praktických dovedností a návyků, zvládnutí účelných způsobů práce,</w:t>
      </w:r>
    </w:p>
    <w:p w:rsidR="00AF1C34" w:rsidRPr="009B11FE" w:rsidRDefault="00AF1C34" w:rsidP="002B34E3">
      <w:r w:rsidRPr="009B11FE">
        <w:t xml:space="preserve">- </w:t>
      </w:r>
      <w:r w:rsidRPr="009B11FE">
        <w:tab/>
        <w:t>využití získaných teoretických vědomostí v praktických činnostech,</w:t>
      </w:r>
    </w:p>
    <w:p w:rsidR="00AF1C34" w:rsidRPr="009B11FE" w:rsidRDefault="00AF1C34" w:rsidP="002B34E3">
      <w:r w:rsidRPr="009B11FE">
        <w:t xml:space="preserve">- </w:t>
      </w:r>
      <w:r w:rsidRPr="009B11FE">
        <w:tab/>
        <w:t>aktivita, samostatnost, tvořivost, iniciativa v praktických činnostech,</w:t>
      </w:r>
    </w:p>
    <w:p w:rsidR="00AF1C34" w:rsidRPr="009B11FE" w:rsidRDefault="00AF1C34" w:rsidP="002B34E3">
      <w:r w:rsidRPr="009B11FE">
        <w:t xml:space="preserve">- </w:t>
      </w:r>
      <w:r w:rsidRPr="009B11FE">
        <w:tab/>
        <w:t>kvalita výsledků činností,</w:t>
      </w:r>
    </w:p>
    <w:p w:rsidR="00AF1C34" w:rsidRPr="009B11FE" w:rsidRDefault="00AF1C34" w:rsidP="002B34E3">
      <w:r w:rsidRPr="009B11FE">
        <w:t xml:space="preserve">- </w:t>
      </w:r>
      <w:r w:rsidRPr="009B11FE">
        <w:tab/>
        <w:t>organizace vlastní práce a pracoviště, udržování pořádku na pracovišti,</w:t>
      </w:r>
    </w:p>
    <w:p w:rsidR="00AF1C34" w:rsidRPr="009B11FE" w:rsidRDefault="00AF1C34" w:rsidP="002B34E3">
      <w:r w:rsidRPr="009B11FE">
        <w:t xml:space="preserve">- </w:t>
      </w:r>
      <w:r w:rsidRPr="009B11FE">
        <w:tab/>
        <w:t>dodržování předpisů o bezpečnosti a ochraně zdraví při práci a péče o životní prostředí,</w:t>
      </w:r>
    </w:p>
    <w:p w:rsidR="00AF1C34" w:rsidRPr="009B11FE" w:rsidRDefault="00AF1C34" w:rsidP="002B34E3">
      <w:r w:rsidRPr="009B11FE">
        <w:t>-</w:t>
      </w:r>
      <w:r w:rsidRPr="009B11FE">
        <w:tab/>
        <w:t>hospodárné využívání surovin, materiálů, energie, překonávání překážek v práci,</w:t>
      </w:r>
    </w:p>
    <w:p w:rsidR="00AF1C34" w:rsidRPr="009B11FE" w:rsidRDefault="00AF1C34" w:rsidP="002B34E3">
      <w:r w:rsidRPr="009B11FE">
        <w:t xml:space="preserve">- </w:t>
      </w:r>
      <w:r w:rsidRPr="009B11FE">
        <w:tab/>
        <w:t>obsluha a údržba laboratorních zařízení a pomůcek, nástrojů, nářadí a měřidel.</w:t>
      </w:r>
    </w:p>
    <w:p w:rsidR="00AF1C34" w:rsidRPr="009B11FE" w:rsidRDefault="00AF1C34" w:rsidP="002B34E3"/>
    <w:p w:rsidR="00AF1C34" w:rsidRPr="009B11FE" w:rsidRDefault="00AF1C34" w:rsidP="002B34E3">
      <w:r w:rsidRPr="009B11FE">
        <w:t>Výchovně vzdělávací výsledky se klasifikují podle těchto kritérií:</w:t>
      </w:r>
    </w:p>
    <w:p w:rsidR="00AF1C34" w:rsidRPr="009B11FE" w:rsidRDefault="00AF1C34" w:rsidP="002B34E3"/>
    <w:p w:rsidR="00AF1C34" w:rsidRPr="009B11FE" w:rsidRDefault="00AF1C34" w:rsidP="002B34E3"/>
    <w:p w:rsidR="00AF1C34" w:rsidRPr="009B11FE" w:rsidRDefault="00AF1C34" w:rsidP="002B34E3"/>
    <w:p w:rsidR="00AF1C34" w:rsidRPr="009B11FE" w:rsidRDefault="00AF1C34" w:rsidP="002B34E3">
      <w:proofErr w:type="gramStart"/>
      <w:r w:rsidRPr="009B11FE">
        <w:t>Stupeň 1 ( výborný</w:t>
      </w:r>
      <w:proofErr w:type="gramEnd"/>
      <w:r w:rsidRPr="009B11FE">
        <w:t>)</w:t>
      </w:r>
    </w:p>
    <w:p w:rsidR="00AF1C34" w:rsidRPr="009B11FE" w:rsidRDefault="00AF1C34" w:rsidP="002B34E3">
      <w:r w:rsidRPr="009B11FE">
        <w:lastRenderedPageBreak/>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AF1C34" w:rsidRPr="009B11FE" w:rsidRDefault="00AF1C34" w:rsidP="002B34E3"/>
    <w:p w:rsidR="00AF1C34" w:rsidRPr="009B11FE" w:rsidRDefault="00AF1C34" w:rsidP="002B34E3">
      <w:r w:rsidRPr="009B11FE">
        <w:t>Stupeň 2 (chvalitebný)</w:t>
      </w:r>
    </w:p>
    <w:p w:rsidR="00AF1C34" w:rsidRPr="009B11FE" w:rsidRDefault="00AF1C34" w:rsidP="002B34E3">
      <w:r w:rsidRPr="009B11FE">
        <w:t>Žák projevuje kladný vztah k práci, k pracovnímu kolektivu a k praktickým činnostem. Samostatně, ale méně tvořivě a s menší jistotou využívá získané teoretické poznatky při</w:t>
      </w:r>
    </w:p>
    <w:p w:rsidR="00AF1C34" w:rsidRPr="009B11FE" w:rsidRDefault="00AF1C34" w:rsidP="002B34E3">
      <w:r w:rsidRPr="009B11FE">
        <w:t>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AF1C34" w:rsidRPr="009B11FE" w:rsidRDefault="00AF1C34" w:rsidP="002B34E3"/>
    <w:p w:rsidR="00AF1C34" w:rsidRPr="009B11FE" w:rsidRDefault="00AF1C34" w:rsidP="002B34E3">
      <w:r w:rsidRPr="009B11FE">
        <w:t>Stupeň 3 (dobrý)</w:t>
      </w:r>
    </w:p>
    <w:p w:rsidR="00AF1C34" w:rsidRPr="009B11FE" w:rsidRDefault="00AF1C34" w:rsidP="002B34E3">
      <w:r w:rsidRPr="009B11FE">
        <w:t>Žák projevuje vztah k práci, k pracovnímu kolektivu a k praktickým činnostem s menšími výkyvy. Za pomocí učitele uplatňuje získané teoretické poznatky při praktické činnosti.</w:t>
      </w:r>
    </w:p>
    <w:p w:rsidR="00AF1C34" w:rsidRPr="009B11FE" w:rsidRDefault="00AF1C34" w:rsidP="002B34E3">
      <w:r w:rsidRPr="009B11FE">
        <w:t>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AF1C34" w:rsidRPr="009B11FE" w:rsidRDefault="00AF1C34" w:rsidP="002B34E3"/>
    <w:p w:rsidR="00AF1C34" w:rsidRPr="009B11FE" w:rsidRDefault="00AF1C34" w:rsidP="002B34E3">
      <w:r w:rsidRPr="009B11FE">
        <w:t>Stupeň 4 (dostatečný)</w:t>
      </w:r>
    </w:p>
    <w:p w:rsidR="00AF1C34" w:rsidRPr="009B11FE" w:rsidRDefault="00AF1C34" w:rsidP="002B34E3">
      <w:r w:rsidRPr="009B11FE">
        <w:t>Žák pracuje bez zájmu a vztahu k práci, k pracovnímu kolektivu a praktickým činnostem. Získané teoretické poznatky dovede využít při praktické činnosti jen za soustavné pomoci</w:t>
      </w:r>
    </w:p>
    <w:p w:rsidR="00AF1C34" w:rsidRPr="009B11FE" w:rsidRDefault="00AF1C34" w:rsidP="002B34E3">
      <w:r w:rsidRPr="009B11FE">
        <w:t>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w:t>
      </w:r>
    </w:p>
    <w:p w:rsidR="00AF1C34" w:rsidRPr="009B11FE" w:rsidRDefault="00AF1C34" w:rsidP="002B34E3">
      <w:proofErr w:type="gramStart"/>
      <w:r w:rsidRPr="009B11FE">
        <w:t>se dopouští</w:t>
      </w:r>
      <w:proofErr w:type="gramEnd"/>
      <w:r w:rsidRPr="009B11FE">
        <w:t xml:space="preserve"> závažných nedostatků. Překážky v práci překonává jen s pomocí učitele.</w:t>
      </w:r>
    </w:p>
    <w:p w:rsidR="00AF1C34" w:rsidRPr="009B11FE" w:rsidRDefault="00AF1C34" w:rsidP="002B34E3"/>
    <w:p w:rsidR="00AF1C34" w:rsidRPr="009B11FE" w:rsidRDefault="00AF1C34" w:rsidP="002B34E3">
      <w:r w:rsidRPr="009B11FE">
        <w:t>Stupeň 5 (nedostatečný)</w:t>
      </w:r>
    </w:p>
    <w:p w:rsidR="00AF1C34" w:rsidRPr="009B11FE" w:rsidRDefault="00AF1C34" w:rsidP="002B34E3">
      <w:r w:rsidRPr="009B11FE">
        <w:t xml:space="preserve">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w:t>
      </w:r>
      <w:r w:rsidRPr="009B11FE">
        <w:lastRenderedPageBreak/>
        <w:t>nedbá na ochranu životního prostředí. Nevyužívá hospodárně surovin, materiálů a energie. V obsluze a údržbě laboratorních zařízení a pomůcek, přístrojů a nářadí, nástrojů a měřidel se dopouští závažných nedostatků.</w:t>
      </w:r>
    </w:p>
    <w:p w:rsidR="00AF1C34" w:rsidRPr="009B11FE" w:rsidRDefault="00AF1C34" w:rsidP="002B34E3"/>
    <w:p w:rsidR="00AF1C34" w:rsidRPr="009B11FE" w:rsidRDefault="00AF1C34" w:rsidP="002B34E3">
      <w:pPr>
        <w:pStyle w:val="Nadpis2"/>
        <w:rPr>
          <w:rFonts w:ascii="Times New Roman" w:hAnsi="Times New Roman" w:cs="Times New Roman"/>
          <w:sz w:val="24"/>
        </w:rPr>
      </w:pPr>
      <w:r w:rsidRPr="009B11FE">
        <w:rPr>
          <w:rFonts w:ascii="Times New Roman" w:hAnsi="Times New Roman" w:cs="Times New Roman"/>
          <w:sz w:val="24"/>
        </w:rPr>
        <w:t>C)Klasifikace ve vyučovacích předmětech s převahou výchovného zaměření</w:t>
      </w:r>
    </w:p>
    <w:p w:rsidR="00AF1C34" w:rsidRPr="009B11FE" w:rsidRDefault="00AF1C34" w:rsidP="002B34E3"/>
    <w:p w:rsidR="00AF1C34" w:rsidRPr="009B11FE" w:rsidRDefault="00AF1C34" w:rsidP="002B34E3">
      <w:r w:rsidRPr="009B11FE">
        <w:t>Převahu výchovného zaměření mají: výtvarná výchova, hudební výchova a zpěv, tělesná a sportovní výchova.</w:t>
      </w:r>
    </w:p>
    <w:p w:rsidR="00AF1C34" w:rsidRPr="009B11FE" w:rsidRDefault="00AF1C34" w:rsidP="002B34E3"/>
    <w:p w:rsidR="00AF1C34" w:rsidRPr="009B11FE" w:rsidRDefault="00AF1C34" w:rsidP="002B34E3">
      <w:r w:rsidRPr="009B11FE">
        <w:t>Žák zařazený do zvláštní tělesné výchovy se při částečném uvolnění nebo úlevách doporučených lékařem klasifikuje s přihlédnutím ke zdravotnímu stavu.</w:t>
      </w:r>
    </w:p>
    <w:p w:rsidR="00AF1C34" w:rsidRPr="009B11FE" w:rsidRDefault="00AF1C34" w:rsidP="002B34E3"/>
    <w:p w:rsidR="00AF1C34" w:rsidRPr="009B11FE" w:rsidRDefault="00AF1C34" w:rsidP="002B34E3">
      <w:r w:rsidRPr="009B11FE">
        <w:t>Při klasifikaci v předmětech s převahou výchovného zaměření se v souladu s požadavky učebních osnov hodnotí:</w:t>
      </w:r>
    </w:p>
    <w:p w:rsidR="00AF1C34" w:rsidRPr="009B11FE" w:rsidRDefault="00AF1C34" w:rsidP="002B34E3">
      <w:r w:rsidRPr="009B11FE">
        <w:t xml:space="preserve">- </w:t>
      </w:r>
      <w:r w:rsidRPr="009B11FE">
        <w:tab/>
        <w:t>stupeň tvořivosti a samostatnosti projevu,</w:t>
      </w:r>
    </w:p>
    <w:p w:rsidR="00AF1C34" w:rsidRPr="009B11FE" w:rsidRDefault="00AF1C34" w:rsidP="002B34E3">
      <w:r w:rsidRPr="009B11FE">
        <w:t xml:space="preserve">- </w:t>
      </w:r>
      <w:r w:rsidRPr="009B11FE">
        <w:tab/>
        <w:t>osvojení potřebných vědomostí, zkušeností, činností a jejich tvořivá aplikace,</w:t>
      </w:r>
    </w:p>
    <w:p w:rsidR="00AF1C34" w:rsidRPr="009B11FE" w:rsidRDefault="00AF1C34" w:rsidP="002B34E3">
      <w:r w:rsidRPr="009B11FE">
        <w:t xml:space="preserve">- </w:t>
      </w:r>
      <w:r w:rsidRPr="009B11FE">
        <w:tab/>
        <w:t>poznání zákonitostí daných činností a jejich uplatňování ve vlastní činnosti,</w:t>
      </w:r>
    </w:p>
    <w:p w:rsidR="00AF1C34" w:rsidRPr="009B11FE" w:rsidRDefault="00AF1C34" w:rsidP="002B34E3">
      <w:r w:rsidRPr="009B11FE">
        <w:t xml:space="preserve">- </w:t>
      </w:r>
      <w:r w:rsidRPr="009B11FE">
        <w:tab/>
        <w:t>kvalita projevu,</w:t>
      </w:r>
    </w:p>
    <w:p w:rsidR="00AF1C34" w:rsidRPr="009B11FE" w:rsidRDefault="00AF1C34" w:rsidP="002B34E3">
      <w:r w:rsidRPr="009B11FE">
        <w:t xml:space="preserve">- </w:t>
      </w:r>
      <w:r w:rsidRPr="009B11FE">
        <w:tab/>
        <w:t>vztah žáka k činnostem a zájem o ně,</w:t>
      </w:r>
    </w:p>
    <w:p w:rsidR="00AF1C34" w:rsidRPr="009B11FE" w:rsidRDefault="00AF1C34" w:rsidP="002B34E3">
      <w:r w:rsidRPr="009B11FE">
        <w:t xml:space="preserve">- </w:t>
      </w:r>
      <w:r w:rsidRPr="009B11FE">
        <w:tab/>
        <w:t>estetické vnímání, přístup k uměleckému dílu a k estetice ostatní společnosti,</w:t>
      </w:r>
    </w:p>
    <w:p w:rsidR="00AF1C34" w:rsidRPr="009B11FE" w:rsidRDefault="00AF1C34" w:rsidP="002B34E3">
      <w:r w:rsidRPr="009B11FE">
        <w:t xml:space="preserve">- </w:t>
      </w:r>
      <w:r w:rsidRPr="009B11FE">
        <w:tab/>
        <w:t>v tělesné výchově s přihlédnutím ke zdravotnímu stavu žáka všeobecná, tělesná zdatnost, výkonnost a jeho péče o vlastní zdraví.</w:t>
      </w:r>
    </w:p>
    <w:p w:rsidR="00AF1C34" w:rsidRPr="009B11FE" w:rsidRDefault="00AF1C34" w:rsidP="002B34E3"/>
    <w:p w:rsidR="00AF1C34" w:rsidRPr="009B11FE" w:rsidRDefault="00AF1C34" w:rsidP="002B34E3">
      <w:r w:rsidRPr="009B11FE">
        <w:t>Výchovně vzdělávací výsledky se klasifikují podle těchto kritérií:</w:t>
      </w:r>
    </w:p>
    <w:p w:rsidR="00AF1C34" w:rsidRPr="009B11FE" w:rsidRDefault="00AF1C34" w:rsidP="002B34E3"/>
    <w:p w:rsidR="00AF1C34" w:rsidRPr="009B11FE" w:rsidRDefault="00AF1C34" w:rsidP="002B34E3">
      <w:r w:rsidRPr="009B11FE">
        <w:t>Stupeň 1 (výborný)</w:t>
      </w:r>
    </w:p>
    <w:p w:rsidR="00AF1C34" w:rsidRPr="009B11FE" w:rsidRDefault="00AF1C34" w:rsidP="002B34E3">
      <w:r w:rsidRPr="009B11FE">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AF1C34" w:rsidRPr="009B11FE" w:rsidRDefault="00AF1C34" w:rsidP="002B34E3"/>
    <w:p w:rsidR="00AF1C34" w:rsidRPr="009B11FE" w:rsidRDefault="00AF1C34" w:rsidP="002B34E3">
      <w:r w:rsidRPr="009B11FE">
        <w:t>Stupeň 2 (chvalitebný)</w:t>
      </w:r>
    </w:p>
    <w:p w:rsidR="00AF1C34" w:rsidRPr="009B11FE" w:rsidRDefault="00AF1C34" w:rsidP="002B34E3">
      <w:r w:rsidRPr="009B11FE">
        <w:t>Žák je v činnostech aktivní, tvořivý, převážně samostatný na základě využívání svých osobních předpokladů, které úspěšně rozvíjí v individuálním a kolektivním projevu. Jeho</w:t>
      </w:r>
    </w:p>
    <w:p w:rsidR="00AF1C34" w:rsidRPr="009B11FE" w:rsidRDefault="00AF1C34" w:rsidP="002B34E3">
      <w:r w:rsidRPr="009B11FE">
        <w:t xml:space="preserve">projev je esteticky působivý a má jen menší nedostatky z hlediska požadavků </w:t>
      </w:r>
      <w:proofErr w:type="spellStart"/>
      <w:proofErr w:type="gramStart"/>
      <w:r w:rsidRPr="009B11FE">
        <w:t>osnov.Žák</w:t>
      </w:r>
      <w:proofErr w:type="spellEnd"/>
      <w:proofErr w:type="gramEnd"/>
      <w:r w:rsidRPr="009B11FE">
        <w:t xml:space="preserve"> tvořivě aplikuje osvojené vědomosti, dovednosti a návyky v nových úkolech. Má aktivní</w:t>
      </w:r>
    </w:p>
    <w:p w:rsidR="00AF1C34" w:rsidRPr="009B11FE" w:rsidRDefault="00AF1C34" w:rsidP="002B34E3">
      <w:r w:rsidRPr="009B11FE">
        <w:t>zájem o umění, o estetiku a tělesnou zdatnost. Rozvíjí si v požadované míře estetický vkus, brannost a tělesnou zdatnost.</w:t>
      </w:r>
    </w:p>
    <w:p w:rsidR="00AF1C34" w:rsidRPr="009B11FE" w:rsidRDefault="00AF1C34" w:rsidP="002B34E3"/>
    <w:p w:rsidR="00AF1C34" w:rsidRPr="009B11FE" w:rsidRDefault="00AF1C34" w:rsidP="002B34E3">
      <w:r w:rsidRPr="009B11FE">
        <w:t>Stupeň 3 (dobrý)</w:t>
      </w:r>
    </w:p>
    <w:p w:rsidR="00AF1C34" w:rsidRPr="009B11FE" w:rsidRDefault="00AF1C34" w:rsidP="002B34E3">
      <w:r w:rsidRPr="009B11FE">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w:t>
      </w:r>
    </w:p>
    <w:p w:rsidR="00AF1C34" w:rsidRPr="009B11FE" w:rsidRDefault="00AF1C34" w:rsidP="002B34E3">
      <w:r w:rsidRPr="009B11FE">
        <w:t>tělesnou kulturu. Nerozvíjí v požadované míře svůj estetický vkus a tělesnou zdatnost.</w:t>
      </w:r>
    </w:p>
    <w:p w:rsidR="00AF1C34" w:rsidRPr="009B11FE" w:rsidRDefault="00AF1C34" w:rsidP="002B34E3"/>
    <w:p w:rsidR="00AF1C34" w:rsidRPr="009B11FE" w:rsidRDefault="00AF1C34" w:rsidP="002B34E3">
      <w:r w:rsidRPr="009B11FE">
        <w:t>Stupeň 4 (dostatečný)</w:t>
      </w:r>
    </w:p>
    <w:p w:rsidR="00AF1C34" w:rsidRPr="009B11FE" w:rsidRDefault="00AF1C34" w:rsidP="002B34E3">
      <w:r w:rsidRPr="009B11FE">
        <w:lastRenderedPageBreak/>
        <w:t xml:space="preserve">Žák je v činnostech málo aktivní a tvořivý. Rozvoj jeho schopností a jeho projev jsou málo uspokojivé. Úkoly řeší s častými chybami. Vědomosti a dovednosti aplikuje jen </w:t>
      </w:r>
      <w:proofErr w:type="gramStart"/>
      <w:r w:rsidRPr="009B11FE">
        <w:t>se</w:t>
      </w:r>
      <w:proofErr w:type="gramEnd"/>
    </w:p>
    <w:p w:rsidR="00AF1C34" w:rsidRPr="009B11FE" w:rsidRDefault="00AF1C34" w:rsidP="002B34E3">
      <w:r w:rsidRPr="009B11FE">
        <w:t>značnou pomocí učitele. Projevuje velmi malou snahu a zájem o činnosti, nerozvíjí dostatečně svůj estetický vkus a tělesnou zdatnost.</w:t>
      </w:r>
    </w:p>
    <w:p w:rsidR="00AF1C34" w:rsidRPr="009B11FE" w:rsidRDefault="00AF1C34" w:rsidP="002B34E3"/>
    <w:p w:rsidR="00AF1C34" w:rsidRPr="009B11FE" w:rsidRDefault="00AF1C34" w:rsidP="002B34E3">
      <w:r w:rsidRPr="009B11FE">
        <w:t>Stupeň 5 (nedostatečný)</w:t>
      </w:r>
    </w:p>
    <w:p w:rsidR="00AF1C34" w:rsidRPr="009B11FE" w:rsidRDefault="00AF1C34" w:rsidP="002B34E3">
      <w:r w:rsidRPr="009B11FE">
        <w:t>Žák je v činnostech převážně pasivní. Rozvoj jeho schopností je neuspokojivý. Jeho projev je povětšině chybný a nemá estetickou hodnotu. Minimální osvojené vědomosti a</w:t>
      </w:r>
    </w:p>
    <w:p w:rsidR="00AF1C34" w:rsidRPr="009B11FE" w:rsidRDefault="00AF1C34" w:rsidP="002B34E3">
      <w:r w:rsidRPr="009B11FE">
        <w:t>dovednosti nedovede aplikovat. Neprojevuje zájem o práci a nevyvíjí úsilí rozvíjet svůj estetický vkus a tělesnou zdatnost.</w:t>
      </w:r>
    </w:p>
    <w:p w:rsidR="00AF1C34" w:rsidRPr="009B11FE" w:rsidRDefault="00AF1C34" w:rsidP="002B34E3"/>
    <w:p w:rsidR="00AF1C34" w:rsidRDefault="00AF1C34" w:rsidP="00087020">
      <w:pPr>
        <w:pStyle w:val="Odstavecseseznamem"/>
        <w:numPr>
          <w:ilvl w:val="0"/>
          <w:numId w:val="18"/>
        </w:numPr>
        <w:rPr>
          <w:b/>
          <w:bCs/>
        </w:rPr>
      </w:pPr>
      <w:r w:rsidRPr="00087020">
        <w:rPr>
          <w:b/>
          <w:bCs/>
        </w:rPr>
        <w:t>Stupně hodnocení chování</w:t>
      </w:r>
    </w:p>
    <w:p w:rsidR="00087020" w:rsidRPr="00087020" w:rsidRDefault="00087020" w:rsidP="00087020">
      <w:pPr>
        <w:rPr>
          <w:b/>
          <w:bCs/>
        </w:rPr>
      </w:pPr>
    </w:p>
    <w:p w:rsidR="00087020" w:rsidRPr="00087020" w:rsidRDefault="00087020" w:rsidP="00087020">
      <w:pPr>
        <w:autoSpaceDE w:val="0"/>
        <w:autoSpaceDN w:val="0"/>
        <w:adjustRightInd w:val="0"/>
        <w:ind w:firstLine="360"/>
        <w:rPr>
          <w:rFonts w:eastAsiaTheme="minorHAnsi"/>
          <w:color w:val="000000"/>
          <w:sz w:val="23"/>
          <w:szCs w:val="23"/>
          <w:lang w:eastAsia="en-US"/>
        </w:rPr>
      </w:pPr>
      <w:r w:rsidRPr="00087020">
        <w:rPr>
          <w:rFonts w:eastAsiaTheme="minorHAnsi"/>
          <w:color w:val="000000"/>
          <w:sz w:val="23"/>
          <w:szCs w:val="23"/>
          <w:lang w:eastAsia="en-US"/>
        </w:rPr>
        <w:t>Klasifikaci chování žáků navrhuje třídní učitel</w:t>
      </w:r>
      <w:r w:rsidR="00600C08">
        <w:rPr>
          <w:rFonts w:eastAsiaTheme="minorHAnsi"/>
          <w:color w:val="000000"/>
          <w:sz w:val="23"/>
          <w:szCs w:val="23"/>
          <w:lang w:eastAsia="en-US"/>
        </w:rPr>
        <w:t xml:space="preserve">, </w:t>
      </w:r>
      <w:r>
        <w:rPr>
          <w:rFonts w:eastAsiaTheme="minorHAnsi"/>
          <w:color w:val="000000"/>
          <w:sz w:val="23"/>
          <w:szCs w:val="23"/>
          <w:lang w:eastAsia="en-US"/>
        </w:rPr>
        <w:t>své hodnocení projednává s ostatními vyučujícími</w:t>
      </w:r>
      <w:r w:rsidR="00600C08">
        <w:rPr>
          <w:rFonts w:eastAsiaTheme="minorHAnsi"/>
          <w:color w:val="000000"/>
          <w:sz w:val="23"/>
          <w:szCs w:val="23"/>
          <w:lang w:eastAsia="en-US"/>
        </w:rPr>
        <w:t xml:space="preserve">, rozhoduje o ní ředitelka školy, na základě projednání v pedagogické radě. Kritériem pro hodnocení chování je také dodržování školního řádu. </w:t>
      </w:r>
    </w:p>
    <w:p w:rsidR="00AF1C34" w:rsidRPr="009B11FE" w:rsidRDefault="00AF1C34" w:rsidP="002B34E3"/>
    <w:p w:rsidR="00AF1C34" w:rsidRPr="009B11FE" w:rsidRDefault="00AF1C34" w:rsidP="002B34E3">
      <w:pPr>
        <w:pStyle w:val="Odstavecaut"/>
        <w:numPr>
          <w:ilvl w:val="0"/>
          <w:numId w:val="0"/>
        </w:numPr>
        <w:spacing w:before="0"/>
        <w:jc w:val="left"/>
        <w:rPr>
          <w:szCs w:val="24"/>
        </w:rPr>
      </w:pPr>
      <w:r w:rsidRPr="009B11FE">
        <w:rPr>
          <w:szCs w:val="24"/>
        </w:rPr>
        <w:t>Chování žáka ve škole a na akcích pořádaných školou se v případě použití klasifikace hodnotí na vysvědčení stupni:</w:t>
      </w:r>
    </w:p>
    <w:p w:rsidR="00AF1C34" w:rsidRPr="009B11FE" w:rsidRDefault="00AF1C34" w:rsidP="002B34E3">
      <w:pPr>
        <w:pStyle w:val="Psmeno"/>
        <w:ind w:left="0" w:firstLine="0"/>
        <w:jc w:val="left"/>
        <w:rPr>
          <w:szCs w:val="24"/>
        </w:rPr>
      </w:pPr>
      <w:r w:rsidRPr="009B11FE">
        <w:rPr>
          <w:szCs w:val="24"/>
        </w:rPr>
        <w:t>a) 1 – velmi dobré,</w:t>
      </w:r>
    </w:p>
    <w:p w:rsidR="00AF1C34" w:rsidRPr="009B11FE" w:rsidRDefault="00AF1C34" w:rsidP="002B34E3">
      <w:pPr>
        <w:pStyle w:val="Psmeno"/>
        <w:ind w:left="0" w:firstLine="0"/>
        <w:jc w:val="left"/>
        <w:rPr>
          <w:szCs w:val="24"/>
        </w:rPr>
      </w:pPr>
      <w:r w:rsidRPr="009B11FE">
        <w:rPr>
          <w:szCs w:val="24"/>
        </w:rPr>
        <w:t>b) 2 – uspokojivé,</w:t>
      </w:r>
    </w:p>
    <w:p w:rsidR="00AF1C34" w:rsidRPr="009B11FE" w:rsidRDefault="00AF1C34" w:rsidP="002B34E3">
      <w:pPr>
        <w:pStyle w:val="Psmeno"/>
        <w:ind w:left="0" w:firstLine="0"/>
        <w:jc w:val="left"/>
        <w:rPr>
          <w:szCs w:val="24"/>
        </w:rPr>
      </w:pPr>
      <w:r w:rsidRPr="009B11FE">
        <w:rPr>
          <w:szCs w:val="24"/>
        </w:rPr>
        <w:t>c) 3 – neuspokojivé.</w:t>
      </w:r>
    </w:p>
    <w:p w:rsidR="00AF1C34" w:rsidRPr="009B11FE" w:rsidRDefault="00AF1C34" w:rsidP="002B34E3">
      <w:r w:rsidRPr="009B11FE">
        <w:t xml:space="preserve"> </w:t>
      </w:r>
    </w:p>
    <w:p w:rsidR="00AF1C34" w:rsidRPr="009B11FE" w:rsidRDefault="00AF1C34" w:rsidP="002B34E3">
      <w:r w:rsidRPr="009B11FE">
        <w:t>Kritéria pro jednotlivé stupně klasifikace chování jsou následující:</w:t>
      </w:r>
    </w:p>
    <w:p w:rsidR="00AF1C34" w:rsidRPr="009B11FE" w:rsidRDefault="00AF1C34" w:rsidP="002B34E3"/>
    <w:p w:rsidR="00AF1C34" w:rsidRPr="009B11FE" w:rsidRDefault="00AF1C34" w:rsidP="002B34E3">
      <w:r w:rsidRPr="009B11FE">
        <w:t>Stupeň 1 (velmi dobré)</w:t>
      </w:r>
    </w:p>
    <w:p w:rsidR="00AF1C34" w:rsidRPr="009B11FE" w:rsidRDefault="00AF1C34" w:rsidP="002B34E3">
      <w:r w:rsidRPr="009B11FE">
        <w:t>Žák uvědoměle dodržuje pravidla chování a ustanovení vnitřního řádu školy. Méně závažných přestupků se dopouští ojediněle. Žák je však přístupný výchovnému působení a snaží se své chyby napravit.</w:t>
      </w:r>
    </w:p>
    <w:p w:rsidR="00AF1C34" w:rsidRPr="009B11FE" w:rsidRDefault="00AF1C34" w:rsidP="002B34E3"/>
    <w:p w:rsidR="00AF1C34" w:rsidRPr="009B11FE" w:rsidRDefault="00AF1C34" w:rsidP="002B34E3">
      <w:r w:rsidRPr="009B11FE">
        <w:t>Stupeň 2 (uspokojivé)</w:t>
      </w:r>
    </w:p>
    <w:p w:rsidR="00AF1C34" w:rsidRPr="009B11FE" w:rsidRDefault="00AF1C34" w:rsidP="002B34E3">
      <w:r w:rsidRPr="009B11FE">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rsidR="00AF1C34" w:rsidRPr="009B11FE" w:rsidRDefault="00AF1C34" w:rsidP="002B34E3"/>
    <w:p w:rsidR="00AF1C34" w:rsidRPr="009B11FE" w:rsidRDefault="00AF1C34" w:rsidP="002B34E3">
      <w:r w:rsidRPr="009B11FE">
        <w:t>Stupeň 3 (neuspokojivé)</w:t>
      </w:r>
    </w:p>
    <w:p w:rsidR="00AF1C34" w:rsidRPr="009B11FE" w:rsidRDefault="00AF1C34" w:rsidP="002B34E3">
      <w:r w:rsidRPr="009B11FE">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rsidR="00AF1C34" w:rsidRPr="009B11FE" w:rsidRDefault="00AF1C34" w:rsidP="002B34E3"/>
    <w:p w:rsidR="00AF1C34" w:rsidRPr="009B11FE" w:rsidRDefault="00AF1C34" w:rsidP="00A30DE1">
      <w:pPr>
        <w:pStyle w:val="Zkladntext"/>
        <w:numPr>
          <w:ilvl w:val="0"/>
          <w:numId w:val="3"/>
        </w:numPr>
      </w:pPr>
      <w:r w:rsidRPr="009B11FE">
        <w:t xml:space="preserve"> Zásady pro používání slovního hodnocení v souladu s § 15 odst. 2 vyhlášky č. 48/2005 Sb., o základním vzdělávání, včetně předem stanovených kritérií</w:t>
      </w:r>
    </w:p>
    <w:p w:rsidR="00AF1C34" w:rsidRPr="009B11FE" w:rsidRDefault="00AF1C34" w:rsidP="002B34E3">
      <w:pPr>
        <w:pStyle w:val="Zkladntext"/>
        <w:rPr>
          <w:b w:val="0"/>
          <w:bCs w:val="0"/>
        </w:rPr>
      </w:pPr>
    </w:p>
    <w:p w:rsidR="00AF1C34" w:rsidRPr="009B11FE" w:rsidRDefault="00AF1C34" w:rsidP="002B34E3">
      <w:r w:rsidRPr="009B11FE">
        <w:t>1. O slovním hodnocení výsledků vzdělávání žáka na vysvědčení rozhoduje ředitel školy se souhlasem školské rady a po projednání v pedagogické radě.</w:t>
      </w:r>
    </w:p>
    <w:p w:rsidR="00AF1C34" w:rsidRPr="009B11FE" w:rsidRDefault="00AF1C34" w:rsidP="002B34E3"/>
    <w:p w:rsidR="00AF1C34" w:rsidRPr="009B11FE" w:rsidRDefault="00AF1C34" w:rsidP="002B34E3">
      <w:r w:rsidRPr="009B11FE">
        <w:lastRenderedPageBreak/>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AF1C34" w:rsidRPr="009B11FE" w:rsidRDefault="00AF1C34" w:rsidP="002B34E3"/>
    <w:p w:rsidR="00AF1C34" w:rsidRPr="009B11FE" w:rsidRDefault="00AF1C34" w:rsidP="002B34E3">
      <w:r w:rsidRPr="009B11FE">
        <w:t>3. Je-li žák hodnocen slovně, převede třídní učitel po projednání s vyučujícími ostatních předmětů slovní hodnocení do klasifikace pro účely přijímacího řízení ke střednímu vzdělávání.</w:t>
      </w:r>
    </w:p>
    <w:p w:rsidR="00AF1C34" w:rsidRPr="009B11FE" w:rsidRDefault="00AF1C34" w:rsidP="002B34E3"/>
    <w:p w:rsidR="00AF1C34" w:rsidRPr="009B11FE" w:rsidRDefault="00AF1C34" w:rsidP="002B34E3">
      <w:r w:rsidRPr="009B11FE">
        <w:t xml:space="preserve">4. U žáka s vývojovou poruchou učení rozhodne ředitel školy o použití slovního hodnocení na základě žádosti zákonného zástupce žáka. </w:t>
      </w:r>
    </w:p>
    <w:p w:rsidR="00AF1C34" w:rsidRPr="009B11FE" w:rsidRDefault="00AF1C34" w:rsidP="002B34E3"/>
    <w:p w:rsidR="00AF1C34" w:rsidRDefault="00600C08" w:rsidP="00600C08">
      <w:pPr>
        <w:pStyle w:val="Odstavecaut"/>
        <w:numPr>
          <w:ilvl w:val="0"/>
          <w:numId w:val="0"/>
        </w:numPr>
        <w:spacing w:before="0"/>
        <w:jc w:val="left"/>
        <w:rPr>
          <w:szCs w:val="24"/>
        </w:rPr>
      </w:pPr>
      <w:r>
        <w:rPr>
          <w:szCs w:val="24"/>
        </w:rPr>
        <w:t xml:space="preserve">5.  </w:t>
      </w:r>
      <w:r w:rsidR="00AF1C34" w:rsidRPr="009B11FE">
        <w:rPr>
          <w:szCs w:val="24"/>
        </w:rPr>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98739D" w:rsidRDefault="0098739D" w:rsidP="0098739D">
      <w:pPr>
        <w:pStyle w:val="Odstavecaut"/>
        <w:numPr>
          <w:ilvl w:val="0"/>
          <w:numId w:val="0"/>
        </w:numPr>
        <w:spacing w:before="0"/>
        <w:ind w:firstLine="851"/>
        <w:jc w:val="left"/>
        <w:rPr>
          <w:szCs w:val="24"/>
        </w:rPr>
      </w:pPr>
    </w:p>
    <w:p w:rsidR="0098739D" w:rsidRDefault="0098739D" w:rsidP="0098739D">
      <w:pPr>
        <w:pStyle w:val="Odstavecaut"/>
        <w:numPr>
          <w:ilvl w:val="0"/>
          <w:numId w:val="0"/>
        </w:numPr>
        <w:spacing w:before="0"/>
        <w:ind w:firstLine="851"/>
        <w:jc w:val="left"/>
        <w:rPr>
          <w:szCs w:val="24"/>
        </w:rPr>
      </w:pPr>
    </w:p>
    <w:p w:rsidR="0098739D" w:rsidRPr="009B11FE" w:rsidRDefault="0098739D" w:rsidP="0098739D">
      <w:pPr>
        <w:pStyle w:val="Odstavecaut"/>
        <w:numPr>
          <w:ilvl w:val="0"/>
          <w:numId w:val="0"/>
        </w:numPr>
        <w:spacing w:before="0"/>
        <w:ind w:firstLine="851"/>
        <w:jc w:val="left"/>
        <w:rPr>
          <w:szCs w:val="24"/>
        </w:rPr>
      </w:pPr>
    </w:p>
    <w:p w:rsidR="005B231A" w:rsidRPr="009B11FE" w:rsidRDefault="005B231A" w:rsidP="002B34E3">
      <w:pPr>
        <w:pStyle w:val="Zkladntext"/>
        <w:rPr>
          <w:b w:val="0"/>
          <w:bCs w:val="0"/>
        </w:rPr>
      </w:pPr>
    </w:p>
    <w:p w:rsidR="00AF1C34" w:rsidRPr="009B11FE" w:rsidRDefault="00AF1C34" w:rsidP="005B231A">
      <w:pPr>
        <w:pStyle w:val="Zkladntext"/>
        <w:numPr>
          <w:ilvl w:val="0"/>
          <w:numId w:val="3"/>
        </w:numPr>
      </w:pPr>
      <w:r w:rsidRPr="009B11FE">
        <w:t xml:space="preserve"> Zásady pro stanovení celkového hodnocení žáka na vysvědčení v případě použití slovního hodnocení nebo kombinace slovního hodnocení a klasifikace</w:t>
      </w:r>
    </w:p>
    <w:p w:rsidR="00AF1C34" w:rsidRPr="009B11FE" w:rsidRDefault="00AF1C34" w:rsidP="002B34E3">
      <w:pPr>
        <w:pStyle w:val="Zkladntext"/>
        <w:rPr>
          <w:b w:val="0"/>
          <w:bCs w:val="0"/>
        </w:rPr>
      </w:pPr>
    </w:p>
    <w:p w:rsidR="00AF1C34" w:rsidRPr="009B11FE" w:rsidRDefault="00AF1C34" w:rsidP="002B34E3">
      <w:pPr>
        <w:pStyle w:val="Nadpis3"/>
        <w:rPr>
          <w:b w:val="0"/>
          <w:bCs w:val="0"/>
        </w:rPr>
      </w:pPr>
      <w:r w:rsidRPr="009B11FE">
        <w:rPr>
          <w:b w:val="0"/>
          <w:bCs w:val="0"/>
        </w:rPr>
        <w:t>Zásady pro převedení slovního hodnocení do klasifikace nebo klasifikace do slovního hodnocení pro stanovení celkového hodnocení žáka na vysvědčení</w:t>
      </w:r>
    </w:p>
    <w:p w:rsidR="00AF1C34" w:rsidRPr="009B11FE" w:rsidRDefault="00AF1C34" w:rsidP="002B34E3"/>
    <w:p w:rsidR="00AF1C34" w:rsidRPr="009B11FE" w:rsidRDefault="00AF1C34" w:rsidP="002B34E3">
      <w:r w:rsidRPr="009B11FE">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AF1C34" w:rsidRPr="009B11FE" w:rsidTr="0085338E">
        <w:trPr>
          <w:cantSplit/>
        </w:trPr>
        <w:tc>
          <w:tcPr>
            <w:tcW w:w="9212" w:type="dxa"/>
            <w:gridSpan w:val="2"/>
          </w:tcPr>
          <w:p w:rsidR="00AF1C34" w:rsidRPr="009B11FE" w:rsidRDefault="00AF1C34" w:rsidP="002B34E3">
            <w:r w:rsidRPr="009B11FE">
              <w:t>Ovládnutí učiva předepsaného osnovami</w:t>
            </w:r>
          </w:p>
        </w:tc>
      </w:tr>
      <w:tr w:rsidR="00AF1C34" w:rsidRPr="009B11FE" w:rsidTr="0085338E">
        <w:tc>
          <w:tcPr>
            <w:tcW w:w="2950" w:type="dxa"/>
          </w:tcPr>
          <w:p w:rsidR="00AF1C34" w:rsidRPr="009B11FE" w:rsidRDefault="00AF1C34" w:rsidP="002B34E3">
            <w:r w:rsidRPr="009B11FE">
              <w:t>1 – výborný</w:t>
            </w:r>
          </w:p>
        </w:tc>
        <w:tc>
          <w:tcPr>
            <w:tcW w:w="6262" w:type="dxa"/>
          </w:tcPr>
          <w:p w:rsidR="00AF1C34" w:rsidRPr="009B11FE" w:rsidRDefault="00AF1C34" w:rsidP="002B34E3">
            <w:r w:rsidRPr="009B11FE">
              <w:t xml:space="preserve">ovládá bezpečně </w:t>
            </w:r>
          </w:p>
        </w:tc>
      </w:tr>
      <w:tr w:rsidR="00AF1C34" w:rsidRPr="009B11FE" w:rsidTr="0085338E">
        <w:tc>
          <w:tcPr>
            <w:tcW w:w="2950" w:type="dxa"/>
          </w:tcPr>
          <w:p w:rsidR="00AF1C34" w:rsidRPr="009B11FE" w:rsidRDefault="00AF1C34" w:rsidP="002B34E3">
            <w:r w:rsidRPr="009B11FE">
              <w:t>2 – chvalitebný</w:t>
            </w:r>
          </w:p>
        </w:tc>
        <w:tc>
          <w:tcPr>
            <w:tcW w:w="6262" w:type="dxa"/>
          </w:tcPr>
          <w:p w:rsidR="00AF1C34" w:rsidRPr="009B11FE" w:rsidRDefault="00AF1C34" w:rsidP="002B34E3">
            <w:r w:rsidRPr="009B11FE">
              <w:t>Ovládá</w:t>
            </w:r>
          </w:p>
        </w:tc>
      </w:tr>
      <w:tr w:rsidR="00AF1C34" w:rsidRPr="009B11FE" w:rsidTr="0085338E">
        <w:tc>
          <w:tcPr>
            <w:tcW w:w="2950" w:type="dxa"/>
          </w:tcPr>
          <w:p w:rsidR="00AF1C34" w:rsidRPr="009B11FE" w:rsidRDefault="00AF1C34" w:rsidP="002B34E3">
            <w:r w:rsidRPr="009B11FE">
              <w:t>3 – dobrý</w:t>
            </w:r>
          </w:p>
        </w:tc>
        <w:tc>
          <w:tcPr>
            <w:tcW w:w="6262" w:type="dxa"/>
          </w:tcPr>
          <w:p w:rsidR="00AF1C34" w:rsidRPr="009B11FE" w:rsidRDefault="00AF1C34" w:rsidP="002B34E3">
            <w:r w:rsidRPr="009B11FE">
              <w:t>v podstatě ovládá</w:t>
            </w:r>
          </w:p>
        </w:tc>
      </w:tr>
      <w:tr w:rsidR="00AF1C34" w:rsidRPr="009B11FE" w:rsidTr="0085338E">
        <w:tc>
          <w:tcPr>
            <w:tcW w:w="2950" w:type="dxa"/>
          </w:tcPr>
          <w:p w:rsidR="00AF1C34" w:rsidRPr="009B11FE" w:rsidRDefault="00AF1C34" w:rsidP="002B34E3">
            <w:r w:rsidRPr="009B11FE">
              <w:t>4 – dostatečný</w:t>
            </w:r>
          </w:p>
        </w:tc>
        <w:tc>
          <w:tcPr>
            <w:tcW w:w="6262" w:type="dxa"/>
          </w:tcPr>
          <w:p w:rsidR="00AF1C34" w:rsidRPr="009B11FE" w:rsidRDefault="00AF1C34" w:rsidP="002B34E3">
            <w:r w:rsidRPr="009B11FE">
              <w:t>ovládá se značnými mezerami</w:t>
            </w:r>
          </w:p>
        </w:tc>
      </w:tr>
      <w:tr w:rsidR="00AF1C34" w:rsidRPr="009B11FE" w:rsidTr="0085338E">
        <w:tc>
          <w:tcPr>
            <w:tcW w:w="2950" w:type="dxa"/>
          </w:tcPr>
          <w:p w:rsidR="00AF1C34" w:rsidRPr="009B11FE" w:rsidRDefault="00AF1C34" w:rsidP="002B34E3">
            <w:r w:rsidRPr="009B11FE">
              <w:t xml:space="preserve">5 </w:t>
            </w:r>
            <w:r w:rsidR="00C207A8">
              <w:t>–</w:t>
            </w:r>
            <w:r w:rsidRPr="009B11FE">
              <w:t xml:space="preserve"> nedostatečný</w:t>
            </w:r>
          </w:p>
        </w:tc>
        <w:tc>
          <w:tcPr>
            <w:tcW w:w="6262" w:type="dxa"/>
          </w:tcPr>
          <w:p w:rsidR="00AF1C34" w:rsidRPr="009B11FE" w:rsidRDefault="00AF1C34" w:rsidP="002B34E3">
            <w:r w:rsidRPr="009B11FE">
              <w:t>Neovládá</w:t>
            </w:r>
          </w:p>
        </w:tc>
      </w:tr>
      <w:tr w:rsidR="00AF1C34" w:rsidRPr="009B11FE" w:rsidTr="0085338E">
        <w:trPr>
          <w:cantSplit/>
        </w:trPr>
        <w:tc>
          <w:tcPr>
            <w:tcW w:w="9212" w:type="dxa"/>
            <w:gridSpan w:val="2"/>
          </w:tcPr>
          <w:p w:rsidR="00AF1C34" w:rsidRPr="009B11FE" w:rsidRDefault="00AF1C34" w:rsidP="002B34E3">
            <w:r w:rsidRPr="009B11FE">
              <w:t>Úroveň myšlení</w:t>
            </w:r>
          </w:p>
        </w:tc>
      </w:tr>
      <w:tr w:rsidR="00AF1C34" w:rsidRPr="009B11FE" w:rsidTr="0085338E">
        <w:tc>
          <w:tcPr>
            <w:tcW w:w="2950" w:type="dxa"/>
          </w:tcPr>
          <w:p w:rsidR="00AF1C34" w:rsidRPr="009B11FE" w:rsidRDefault="00AF1C34" w:rsidP="002B34E3">
            <w:r w:rsidRPr="009B11FE">
              <w:t>1 – výborný</w:t>
            </w:r>
          </w:p>
        </w:tc>
        <w:tc>
          <w:tcPr>
            <w:tcW w:w="6262" w:type="dxa"/>
          </w:tcPr>
          <w:p w:rsidR="00AF1C34" w:rsidRPr="009B11FE" w:rsidRDefault="00AF1C34" w:rsidP="002B34E3">
            <w:r w:rsidRPr="009B11FE">
              <w:t xml:space="preserve">pohotový, bystrý, dobře chápe souvislosti </w:t>
            </w:r>
          </w:p>
        </w:tc>
      </w:tr>
      <w:tr w:rsidR="00AF1C34" w:rsidRPr="009B11FE" w:rsidTr="0085338E">
        <w:tc>
          <w:tcPr>
            <w:tcW w:w="2950" w:type="dxa"/>
          </w:tcPr>
          <w:p w:rsidR="00AF1C34" w:rsidRPr="009B11FE" w:rsidRDefault="00AF1C34" w:rsidP="002B34E3">
            <w:r w:rsidRPr="009B11FE">
              <w:t>2 – chvalitebný</w:t>
            </w:r>
          </w:p>
        </w:tc>
        <w:tc>
          <w:tcPr>
            <w:tcW w:w="6262" w:type="dxa"/>
          </w:tcPr>
          <w:p w:rsidR="00AF1C34" w:rsidRPr="009B11FE" w:rsidRDefault="00AF1C34" w:rsidP="002B34E3">
            <w:r w:rsidRPr="009B11FE">
              <w:t>uvažuje celkem samostatně</w:t>
            </w:r>
          </w:p>
        </w:tc>
      </w:tr>
      <w:tr w:rsidR="00AF1C34" w:rsidRPr="009B11FE" w:rsidTr="0085338E">
        <w:tc>
          <w:tcPr>
            <w:tcW w:w="2950" w:type="dxa"/>
          </w:tcPr>
          <w:p w:rsidR="00AF1C34" w:rsidRPr="009B11FE" w:rsidRDefault="00AF1C34" w:rsidP="002B34E3">
            <w:r w:rsidRPr="009B11FE">
              <w:t>3 – dobrý</w:t>
            </w:r>
          </w:p>
        </w:tc>
        <w:tc>
          <w:tcPr>
            <w:tcW w:w="6262" w:type="dxa"/>
          </w:tcPr>
          <w:p w:rsidR="00AF1C34" w:rsidRPr="009B11FE" w:rsidRDefault="00AF1C34" w:rsidP="002B34E3">
            <w:r w:rsidRPr="009B11FE">
              <w:t>menší samostatnost v myšlení</w:t>
            </w:r>
          </w:p>
        </w:tc>
      </w:tr>
      <w:tr w:rsidR="00AF1C34" w:rsidRPr="009B11FE" w:rsidTr="0085338E">
        <w:tc>
          <w:tcPr>
            <w:tcW w:w="2950" w:type="dxa"/>
          </w:tcPr>
          <w:p w:rsidR="00AF1C34" w:rsidRPr="009B11FE" w:rsidRDefault="00AF1C34" w:rsidP="002B34E3">
            <w:r w:rsidRPr="009B11FE">
              <w:t>4 – dostatečný</w:t>
            </w:r>
          </w:p>
        </w:tc>
        <w:tc>
          <w:tcPr>
            <w:tcW w:w="6262" w:type="dxa"/>
          </w:tcPr>
          <w:p w:rsidR="00AF1C34" w:rsidRPr="009B11FE" w:rsidRDefault="00AF1C34" w:rsidP="002B34E3">
            <w:r w:rsidRPr="009B11FE">
              <w:t>nesamostatné myšlení</w:t>
            </w:r>
          </w:p>
        </w:tc>
      </w:tr>
      <w:tr w:rsidR="00AF1C34" w:rsidRPr="009B11FE" w:rsidTr="0085338E">
        <w:tc>
          <w:tcPr>
            <w:tcW w:w="2950" w:type="dxa"/>
          </w:tcPr>
          <w:p w:rsidR="00AF1C34" w:rsidRPr="009B11FE" w:rsidRDefault="00AF1C34" w:rsidP="002B34E3">
            <w:r w:rsidRPr="009B11FE">
              <w:t xml:space="preserve">5 </w:t>
            </w:r>
            <w:r w:rsidR="00C207A8">
              <w:t>–</w:t>
            </w:r>
            <w:r w:rsidRPr="009B11FE">
              <w:t xml:space="preserve"> nedostatečný</w:t>
            </w:r>
          </w:p>
        </w:tc>
        <w:tc>
          <w:tcPr>
            <w:tcW w:w="6262" w:type="dxa"/>
          </w:tcPr>
          <w:p w:rsidR="00AF1C34" w:rsidRPr="009B11FE" w:rsidRDefault="00AF1C34" w:rsidP="002B34E3">
            <w:r w:rsidRPr="009B11FE">
              <w:t>odpovídá nesprávně i na návodné otázky</w:t>
            </w:r>
          </w:p>
        </w:tc>
      </w:tr>
      <w:tr w:rsidR="00AF1C34" w:rsidRPr="009B11FE" w:rsidTr="0085338E">
        <w:trPr>
          <w:cantSplit/>
        </w:trPr>
        <w:tc>
          <w:tcPr>
            <w:tcW w:w="9212" w:type="dxa"/>
            <w:gridSpan w:val="2"/>
          </w:tcPr>
          <w:p w:rsidR="00AF1C34" w:rsidRPr="009B11FE" w:rsidRDefault="00AF1C34" w:rsidP="002B34E3">
            <w:r w:rsidRPr="009B11FE">
              <w:t>Úroveň vyjadřování</w:t>
            </w:r>
          </w:p>
        </w:tc>
      </w:tr>
      <w:tr w:rsidR="00AF1C34" w:rsidRPr="009B11FE" w:rsidTr="0085338E">
        <w:tc>
          <w:tcPr>
            <w:tcW w:w="2950" w:type="dxa"/>
          </w:tcPr>
          <w:p w:rsidR="00AF1C34" w:rsidRPr="009B11FE" w:rsidRDefault="00AF1C34" w:rsidP="002B34E3">
            <w:r w:rsidRPr="009B11FE">
              <w:t>1 – výborný</w:t>
            </w:r>
          </w:p>
        </w:tc>
        <w:tc>
          <w:tcPr>
            <w:tcW w:w="6262" w:type="dxa"/>
          </w:tcPr>
          <w:p w:rsidR="00AF1C34" w:rsidRPr="009B11FE" w:rsidRDefault="00AF1C34" w:rsidP="002B34E3">
            <w:r w:rsidRPr="009B11FE">
              <w:t xml:space="preserve">výstižné a poměrně přesné </w:t>
            </w:r>
          </w:p>
        </w:tc>
      </w:tr>
      <w:tr w:rsidR="00AF1C34" w:rsidRPr="009B11FE" w:rsidTr="0085338E">
        <w:tc>
          <w:tcPr>
            <w:tcW w:w="2950" w:type="dxa"/>
          </w:tcPr>
          <w:p w:rsidR="00AF1C34" w:rsidRPr="009B11FE" w:rsidRDefault="00AF1C34" w:rsidP="002B34E3">
            <w:r w:rsidRPr="009B11FE">
              <w:t>2 – chvalitebný</w:t>
            </w:r>
          </w:p>
        </w:tc>
        <w:tc>
          <w:tcPr>
            <w:tcW w:w="6262" w:type="dxa"/>
          </w:tcPr>
          <w:p w:rsidR="00AF1C34" w:rsidRPr="009B11FE" w:rsidRDefault="00AF1C34" w:rsidP="002B34E3">
            <w:r w:rsidRPr="009B11FE">
              <w:t>celkem výstižné</w:t>
            </w:r>
          </w:p>
        </w:tc>
      </w:tr>
      <w:tr w:rsidR="00AF1C34" w:rsidRPr="009B11FE" w:rsidTr="0085338E">
        <w:tc>
          <w:tcPr>
            <w:tcW w:w="2950" w:type="dxa"/>
          </w:tcPr>
          <w:p w:rsidR="00AF1C34" w:rsidRPr="009B11FE" w:rsidRDefault="00AF1C34" w:rsidP="002B34E3">
            <w:r w:rsidRPr="009B11FE">
              <w:t>3 – dobrý</w:t>
            </w:r>
          </w:p>
        </w:tc>
        <w:tc>
          <w:tcPr>
            <w:tcW w:w="6262" w:type="dxa"/>
          </w:tcPr>
          <w:p w:rsidR="00AF1C34" w:rsidRPr="009B11FE" w:rsidRDefault="00AF1C34" w:rsidP="002B34E3">
            <w:r w:rsidRPr="009B11FE">
              <w:t>myšlenky vyjadřuje ne dost přesně</w:t>
            </w:r>
          </w:p>
        </w:tc>
      </w:tr>
      <w:tr w:rsidR="00AF1C34" w:rsidRPr="009B11FE" w:rsidTr="0085338E">
        <w:tc>
          <w:tcPr>
            <w:tcW w:w="2950" w:type="dxa"/>
          </w:tcPr>
          <w:p w:rsidR="00AF1C34" w:rsidRPr="009B11FE" w:rsidRDefault="00AF1C34" w:rsidP="002B34E3">
            <w:r w:rsidRPr="009B11FE">
              <w:t>4 – dostatečný</w:t>
            </w:r>
          </w:p>
        </w:tc>
        <w:tc>
          <w:tcPr>
            <w:tcW w:w="6262" w:type="dxa"/>
          </w:tcPr>
          <w:p w:rsidR="00AF1C34" w:rsidRPr="009B11FE" w:rsidRDefault="00AF1C34" w:rsidP="002B34E3">
            <w:r w:rsidRPr="009B11FE">
              <w:t>myšlenky vyjadřuje se značnými obtížemi</w:t>
            </w:r>
          </w:p>
        </w:tc>
      </w:tr>
      <w:tr w:rsidR="00AF1C34" w:rsidRPr="009B11FE" w:rsidTr="0085338E">
        <w:tc>
          <w:tcPr>
            <w:tcW w:w="2950" w:type="dxa"/>
          </w:tcPr>
          <w:p w:rsidR="00AF1C34" w:rsidRPr="009B11FE" w:rsidRDefault="00AF1C34" w:rsidP="002B34E3">
            <w:r w:rsidRPr="009B11FE">
              <w:t xml:space="preserve">5 </w:t>
            </w:r>
            <w:r w:rsidR="00C207A8">
              <w:t>–</w:t>
            </w:r>
            <w:r w:rsidRPr="009B11FE">
              <w:t xml:space="preserve"> nedostatečný</w:t>
            </w:r>
          </w:p>
        </w:tc>
        <w:tc>
          <w:tcPr>
            <w:tcW w:w="6262" w:type="dxa"/>
          </w:tcPr>
          <w:p w:rsidR="00AF1C34" w:rsidRPr="009B11FE" w:rsidRDefault="00AF1C34" w:rsidP="002B34E3">
            <w:r w:rsidRPr="009B11FE">
              <w:t>i na návodné otázky odpovídá nesprávně</w:t>
            </w:r>
          </w:p>
        </w:tc>
      </w:tr>
      <w:tr w:rsidR="00AF1C34" w:rsidRPr="009B11FE" w:rsidTr="0085338E">
        <w:trPr>
          <w:cantSplit/>
        </w:trPr>
        <w:tc>
          <w:tcPr>
            <w:tcW w:w="9212" w:type="dxa"/>
            <w:gridSpan w:val="2"/>
          </w:tcPr>
          <w:p w:rsidR="00AF1C34" w:rsidRPr="009B11FE" w:rsidRDefault="00AF1C34" w:rsidP="002B34E3">
            <w:r w:rsidRPr="009B11FE">
              <w:lastRenderedPageBreak/>
              <w:t>Celková aplikace vědomostí, řešení úkolů, chyby, jichž se žák dopouští</w:t>
            </w:r>
          </w:p>
        </w:tc>
      </w:tr>
      <w:tr w:rsidR="00AF1C34" w:rsidRPr="009B11FE" w:rsidTr="0085338E">
        <w:tc>
          <w:tcPr>
            <w:tcW w:w="2950" w:type="dxa"/>
          </w:tcPr>
          <w:p w:rsidR="00AF1C34" w:rsidRPr="009B11FE" w:rsidRDefault="00AF1C34" w:rsidP="002B34E3">
            <w:r w:rsidRPr="009B11FE">
              <w:t>1 – výborný</w:t>
            </w:r>
          </w:p>
        </w:tc>
        <w:tc>
          <w:tcPr>
            <w:tcW w:w="6262" w:type="dxa"/>
          </w:tcPr>
          <w:p w:rsidR="00AF1C34" w:rsidRPr="009B11FE" w:rsidRDefault="00AF1C34" w:rsidP="002B34E3">
            <w:r w:rsidRPr="009B11FE">
              <w:t xml:space="preserve">užívá vědomostí a spolehlivě a uvědoměle </w:t>
            </w:r>
            <w:proofErr w:type="gramStart"/>
            <w:r w:rsidRPr="009B11FE">
              <w:t>dovedností ,pracuje</w:t>
            </w:r>
            <w:proofErr w:type="gramEnd"/>
            <w:r w:rsidRPr="009B11FE">
              <w:t xml:space="preserve"> samostatně, přesně a s jistotou </w:t>
            </w:r>
          </w:p>
        </w:tc>
      </w:tr>
      <w:tr w:rsidR="00AF1C34" w:rsidRPr="009B11FE" w:rsidTr="0085338E">
        <w:tc>
          <w:tcPr>
            <w:tcW w:w="2950" w:type="dxa"/>
          </w:tcPr>
          <w:p w:rsidR="00AF1C34" w:rsidRPr="009B11FE" w:rsidRDefault="00AF1C34" w:rsidP="002B34E3">
            <w:r w:rsidRPr="009B11FE">
              <w:t>2 – chvalitebný</w:t>
            </w:r>
          </w:p>
        </w:tc>
        <w:tc>
          <w:tcPr>
            <w:tcW w:w="6262" w:type="dxa"/>
          </w:tcPr>
          <w:p w:rsidR="00AF1C34" w:rsidRPr="009B11FE" w:rsidRDefault="00AF1C34" w:rsidP="002B34E3">
            <w:r w:rsidRPr="009B11FE">
              <w:t>dovede používat vědomosti a dovednosti při řešení úkolů, dopouští se jen menších chyb</w:t>
            </w:r>
          </w:p>
        </w:tc>
      </w:tr>
      <w:tr w:rsidR="00AF1C34" w:rsidRPr="009B11FE" w:rsidTr="0085338E">
        <w:tc>
          <w:tcPr>
            <w:tcW w:w="2950" w:type="dxa"/>
          </w:tcPr>
          <w:p w:rsidR="00AF1C34" w:rsidRPr="009B11FE" w:rsidRDefault="00AF1C34" w:rsidP="002B34E3">
            <w:r w:rsidRPr="009B11FE">
              <w:t>3 – dobrý</w:t>
            </w:r>
          </w:p>
        </w:tc>
        <w:tc>
          <w:tcPr>
            <w:tcW w:w="6262" w:type="dxa"/>
          </w:tcPr>
          <w:p w:rsidR="00AF1C34" w:rsidRPr="009B11FE" w:rsidRDefault="00AF1C34" w:rsidP="002B34E3">
            <w:r w:rsidRPr="009B11FE">
              <w:t>řeší úkoly s pomocí učitele a s touto pomocí snadno překonává potíže a odstraňuje chyby</w:t>
            </w:r>
          </w:p>
        </w:tc>
      </w:tr>
      <w:tr w:rsidR="00AF1C34" w:rsidRPr="009B11FE" w:rsidTr="0085338E">
        <w:tc>
          <w:tcPr>
            <w:tcW w:w="2950" w:type="dxa"/>
          </w:tcPr>
          <w:p w:rsidR="00AF1C34" w:rsidRPr="009B11FE" w:rsidRDefault="00AF1C34" w:rsidP="002B34E3">
            <w:r w:rsidRPr="009B11FE">
              <w:t>4 – dostatečný</w:t>
            </w:r>
          </w:p>
        </w:tc>
        <w:tc>
          <w:tcPr>
            <w:tcW w:w="6262" w:type="dxa"/>
          </w:tcPr>
          <w:p w:rsidR="00AF1C34" w:rsidRPr="009B11FE" w:rsidRDefault="00AF1C34" w:rsidP="002B34E3">
            <w:r w:rsidRPr="009B11FE">
              <w:t>dělá podstatné chyby, nesnadno je překonává</w:t>
            </w:r>
          </w:p>
        </w:tc>
      </w:tr>
      <w:tr w:rsidR="00AF1C34" w:rsidRPr="009B11FE" w:rsidTr="0085338E">
        <w:tc>
          <w:tcPr>
            <w:tcW w:w="2950" w:type="dxa"/>
          </w:tcPr>
          <w:p w:rsidR="00AF1C34" w:rsidRPr="009B11FE" w:rsidRDefault="00AF1C34" w:rsidP="002B34E3">
            <w:r w:rsidRPr="009B11FE">
              <w:t xml:space="preserve">5 </w:t>
            </w:r>
            <w:r w:rsidR="00C207A8">
              <w:t>–</w:t>
            </w:r>
            <w:r w:rsidRPr="009B11FE">
              <w:t xml:space="preserve"> nedostatečný</w:t>
            </w:r>
          </w:p>
        </w:tc>
        <w:tc>
          <w:tcPr>
            <w:tcW w:w="6262" w:type="dxa"/>
          </w:tcPr>
          <w:p w:rsidR="00AF1C34" w:rsidRPr="009B11FE" w:rsidRDefault="00AF1C34" w:rsidP="002B34E3">
            <w:r w:rsidRPr="009B11FE">
              <w:t>praktické úkoly nedokáže splnit ani s pomocí</w:t>
            </w:r>
          </w:p>
        </w:tc>
      </w:tr>
      <w:tr w:rsidR="00AF1C34" w:rsidRPr="009B11FE" w:rsidTr="0085338E">
        <w:trPr>
          <w:cantSplit/>
        </w:trPr>
        <w:tc>
          <w:tcPr>
            <w:tcW w:w="9212" w:type="dxa"/>
            <w:gridSpan w:val="2"/>
          </w:tcPr>
          <w:p w:rsidR="00AF1C34" w:rsidRPr="009B11FE" w:rsidRDefault="00AF1C34" w:rsidP="002B34E3">
            <w:r w:rsidRPr="009B11FE">
              <w:t>Píle a zájem o učení</w:t>
            </w:r>
          </w:p>
        </w:tc>
      </w:tr>
      <w:tr w:rsidR="00AF1C34" w:rsidRPr="009B11FE" w:rsidTr="0085338E">
        <w:tc>
          <w:tcPr>
            <w:tcW w:w="2950" w:type="dxa"/>
          </w:tcPr>
          <w:p w:rsidR="00AF1C34" w:rsidRPr="009B11FE" w:rsidRDefault="00AF1C34" w:rsidP="002B34E3">
            <w:r w:rsidRPr="009B11FE">
              <w:t>1 – výborný</w:t>
            </w:r>
          </w:p>
        </w:tc>
        <w:tc>
          <w:tcPr>
            <w:tcW w:w="6262" w:type="dxa"/>
          </w:tcPr>
          <w:p w:rsidR="00AF1C34" w:rsidRPr="009B11FE" w:rsidRDefault="00AF1C34" w:rsidP="002B34E3">
            <w:r w:rsidRPr="009B11FE">
              <w:t>aktivní, učí se svědomitě a se zájmem</w:t>
            </w:r>
          </w:p>
        </w:tc>
      </w:tr>
      <w:tr w:rsidR="00AF1C34" w:rsidRPr="009B11FE" w:rsidTr="0085338E">
        <w:tc>
          <w:tcPr>
            <w:tcW w:w="2950" w:type="dxa"/>
          </w:tcPr>
          <w:p w:rsidR="00AF1C34" w:rsidRPr="009B11FE" w:rsidRDefault="00AF1C34" w:rsidP="002B34E3">
            <w:r w:rsidRPr="009B11FE">
              <w:t>2 – chvalitebný</w:t>
            </w:r>
          </w:p>
        </w:tc>
        <w:tc>
          <w:tcPr>
            <w:tcW w:w="6262" w:type="dxa"/>
          </w:tcPr>
          <w:p w:rsidR="00AF1C34" w:rsidRPr="009B11FE" w:rsidRDefault="00AF1C34" w:rsidP="002B34E3">
            <w:r w:rsidRPr="009B11FE">
              <w:t>učí se svědomitě</w:t>
            </w:r>
          </w:p>
        </w:tc>
      </w:tr>
      <w:tr w:rsidR="00AF1C34" w:rsidRPr="009B11FE" w:rsidTr="0085338E">
        <w:tc>
          <w:tcPr>
            <w:tcW w:w="2950" w:type="dxa"/>
          </w:tcPr>
          <w:p w:rsidR="00AF1C34" w:rsidRPr="009B11FE" w:rsidRDefault="00AF1C34" w:rsidP="002B34E3">
            <w:r w:rsidRPr="009B11FE">
              <w:t>3 – dobrý</w:t>
            </w:r>
          </w:p>
        </w:tc>
        <w:tc>
          <w:tcPr>
            <w:tcW w:w="6262" w:type="dxa"/>
          </w:tcPr>
          <w:p w:rsidR="00AF1C34" w:rsidRPr="009B11FE" w:rsidRDefault="00AF1C34" w:rsidP="002B34E3">
            <w:r w:rsidRPr="009B11FE">
              <w:t>k učení a práci nepotřebuje větších podnětů</w:t>
            </w:r>
          </w:p>
        </w:tc>
      </w:tr>
      <w:tr w:rsidR="00AF1C34" w:rsidRPr="009B11FE" w:rsidTr="0085338E">
        <w:tc>
          <w:tcPr>
            <w:tcW w:w="2950" w:type="dxa"/>
          </w:tcPr>
          <w:p w:rsidR="00AF1C34" w:rsidRPr="009B11FE" w:rsidRDefault="00AF1C34" w:rsidP="002B34E3">
            <w:r w:rsidRPr="009B11FE">
              <w:t>4 – dostatečný</w:t>
            </w:r>
          </w:p>
        </w:tc>
        <w:tc>
          <w:tcPr>
            <w:tcW w:w="6262" w:type="dxa"/>
          </w:tcPr>
          <w:p w:rsidR="00AF1C34" w:rsidRPr="009B11FE" w:rsidRDefault="00AF1C34" w:rsidP="002B34E3">
            <w:r w:rsidRPr="009B11FE">
              <w:t>malý zájem o učení, potřebuje stálé podněty</w:t>
            </w:r>
          </w:p>
        </w:tc>
      </w:tr>
      <w:tr w:rsidR="00AF1C34" w:rsidRPr="009B11FE" w:rsidTr="0085338E">
        <w:tc>
          <w:tcPr>
            <w:tcW w:w="2950" w:type="dxa"/>
          </w:tcPr>
          <w:p w:rsidR="00AF1C34" w:rsidRPr="009B11FE" w:rsidRDefault="00AF1C34" w:rsidP="002B34E3">
            <w:r w:rsidRPr="009B11FE">
              <w:t xml:space="preserve">5 </w:t>
            </w:r>
            <w:r w:rsidR="00C207A8">
              <w:t>–</w:t>
            </w:r>
            <w:r w:rsidRPr="009B11FE">
              <w:t xml:space="preserve"> nedostatečný</w:t>
            </w:r>
          </w:p>
        </w:tc>
        <w:tc>
          <w:tcPr>
            <w:tcW w:w="6262" w:type="dxa"/>
          </w:tcPr>
          <w:p w:rsidR="00AF1C34" w:rsidRPr="009B11FE" w:rsidRDefault="00AF1C34" w:rsidP="002B34E3">
            <w:r w:rsidRPr="009B11FE">
              <w:t>pomoc a pobízení k učení jsou zatím neúčinné</w:t>
            </w:r>
          </w:p>
        </w:tc>
      </w:tr>
    </w:tbl>
    <w:p w:rsidR="00AF1C34" w:rsidRPr="009B11FE" w:rsidRDefault="00AF1C34" w:rsidP="002B34E3"/>
    <w:p w:rsidR="00AF1C34" w:rsidRPr="009B11FE" w:rsidRDefault="00AF1C34" w:rsidP="002B34E3">
      <w:r w:rsidRPr="009B11FE">
        <w:t>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AF1C34" w:rsidRPr="009B11FE" w:rsidTr="0085338E">
        <w:tc>
          <w:tcPr>
            <w:tcW w:w="2950" w:type="dxa"/>
          </w:tcPr>
          <w:p w:rsidR="00AF1C34" w:rsidRPr="009B11FE" w:rsidRDefault="00AF1C34" w:rsidP="002B34E3">
            <w:r w:rsidRPr="009B11FE">
              <w:t>1 – velmi dobré</w:t>
            </w:r>
          </w:p>
        </w:tc>
        <w:tc>
          <w:tcPr>
            <w:tcW w:w="6262" w:type="dxa"/>
          </w:tcPr>
          <w:p w:rsidR="00AF1C34" w:rsidRPr="009B11FE" w:rsidRDefault="00AF1C34" w:rsidP="002B34E3">
            <w:r w:rsidRPr="009B11FE">
              <w:t>Žák uvědoměle dodržuje pravidla chování a ustanovení vnitřního řádu školy. Méně závažných přestupků se dopouští ojediněle. Žák je však přístupný výchovnému působení a snaží se své chyby napravit.</w:t>
            </w:r>
          </w:p>
        </w:tc>
      </w:tr>
      <w:tr w:rsidR="00AF1C34" w:rsidRPr="009B11FE" w:rsidTr="0085338E">
        <w:tc>
          <w:tcPr>
            <w:tcW w:w="2950" w:type="dxa"/>
          </w:tcPr>
          <w:p w:rsidR="00AF1C34" w:rsidRPr="009B11FE" w:rsidRDefault="00AF1C34" w:rsidP="002B34E3">
            <w:r w:rsidRPr="009B11FE">
              <w:t xml:space="preserve">2 </w:t>
            </w:r>
            <w:r w:rsidR="00C207A8">
              <w:t>–</w:t>
            </w:r>
            <w:r w:rsidRPr="009B11FE">
              <w:t xml:space="preserve"> uspokojivé</w:t>
            </w:r>
          </w:p>
        </w:tc>
        <w:tc>
          <w:tcPr>
            <w:tcW w:w="6262" w:type="dxa"/>
          </w:tcPr>
          <w:p w:rsidR="00AF1C34" w:rsidRPr="009B11FE" w:rsidRDefault="00AF1C34" w:rsidP="002B34E3">
            <w:r w:rsidRPr="009B11FE">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AF1C34" w:rsidRPr="009B11FE" w:rsidTr="0085338E">
        <w:tc>
          <w:tcPr>
            <w:tcW w:w="2950" w:type="dxa"/>
          </w:tcPr>
          <w:p w:rsidR="00AF1C34" w:rsidRPr="009B11FE" w:rsidRDefault="00AF1C34" w:rsidP="002B34E3">
            <w:r w:rsidRPr="009B11FE">
              <w:t xml:space="preserve">3 </w:t>
            </w:r>
            <w:r w:rsidR="00C207A8">
              <w:t>–</w:t>
            </w:r>
            <w:r w:rsidRPr="009B11FE">
              <w:t xml:space="preserve"> neuspokojivé</w:t>
            </w:r>
          </w:p>
        </w:tc>
        <w:tc>
          <w:tcPr>
            <w:tcW w:w="6262" w:type="dxa"/>
          </w:tcPr>
          <w:p w:rsidR="00AF1C34" w:rsidRPr="009B11FE" w:rsidRDefault="00AF1C34" w:rsidP="002B34E3">
            <w:r w:rsidRPr="009B11FE">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5B231A" w:rsidRPr="009B11FE" w:rsidRDefault="005B231A" w:rsidP="002B34E3">
      <w:pPr>
        <w:rPr>
          <w:b/>
          <w:bCs/>
        </w:rPr>
      </w:pPr>
    </w:p>
    <w:p w:rsidR="00AF1C34" w:rsidRPr="009B11FE" w:rsidRDefault="00AF1C34" w:rsidP="005B231A">
      <w:pPr>
        <w:pStyle w:val="Odstavecseseznamem"/>
        <w:numPr>
          <w:ilvl w:val="0"/>
          <w:numId w:val="3"/>
        </w:numPr>
        <w:rPr>
          <w:b/>
          <w:bCs/>
        </w:rPr>
      </w:pPr>
      <w:r w:rsidRPr="009B11FE">
        <w:rPr>
          <w:b/>
          <w:bCs/>
        </w:rPr>
        <w:t>Způsob hodnocení žáků se speciálními vzdělávacími potřebami</w:t>
      </w:r>
    </w:p>
    <w:p w:rsidR="00AF1C34" w:rsidRPr="009B11FE" w:rsidRDefault="00AF1C34" w:rsidP="002B34E3"/>
    <w:p w:rsidR="00300154" w:rsidRPr="00300154" w:rsidRDefault="00300154" w:rsidP="00300154">
      <w:pPr>
        <w:pStyle w:val="Odstavecseseznamem"/>
        <w:numPr>
          <w:ilvl w:val="0"/>
          <w:numId w:val="38"/>
        </w:numPr>
        <w:autoSpaceDE w:val="0"/>
        <w:autoSpaceDN w:val="0"/>
        <w:adjustRightInd w:val="0"/>
        <w:rPr>
          <w:rFonts w:eastAsiaTheme="minorHAnsi"/>
          <w:color w:val="000000"/>
          <w:lang w:eastAsia="en-US"/>
        </w:rPr>
      </w:pPr>
      <w:r w:rsidRPr="00300154">
        <w:rPr>
          <w:color w:val="000000"/>
        </w:rPr>
        <w:t>Dítětem, žákem a studentem se speciálními vzdělávacími potřebami se rozumí osoba, která k naplnění svých vzdělávacích možností nebo k uplatnění nebo užívání svých práv na rovnoprávném základě s ostatními potřebuje poskytnutí podpůrných opatření. Podpůrnými opatřeními se rozumí nezbytné úpravy ve vzdělávání a školských službách odpovídající zdravotnímu stavu, kulturnímu prostředí nebo jiným životním podmínkám dítěte, žáka nebo studenta. Děti, žáci a studenti se speciálními vzdělávacími potřebami mají právo na bezplatné poskytování podpůrných opatření školou a školským zařízením.</w:t>
      </w:r>
    </w:p>
    <w:p w:rsidR="00AF1C34" w:rsidRPr="00300154" w:rsidRDefault="00AF1C34" w:rsidP="002B34E3">
      <w:pPr>
        <w:pStyle w:val="Odstavecseseznamem"/>
        <w:numPr>
          <w:ilvl w:val="0"/>
          <w:numId w:val="38"/>
        </w:numPr>
        <w:autoSpaceDE w:val="0"/>
        <w:autoSpaceDN w:val="0"/>
        <w:adjustRightInd w:val="0"/>
        <w:rPr>
          <w:rFonts w:eastAsiaTheme="minorHAnsi"/>
          <w:color w:val="000000"/>
          <w:lang w:eastAsia="en-US"/>
        </w:rPr>
      </w:pPr>
      <w:r w:rsidRPr="009B11FE">
        <w:t>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AF1C34" w:rsidRPr="00300154" w:rsidRDefault="00AF1C34" w:rsidP="002B34E3">
      <w:pPr>
        <w:pStyle w:val="Odstavecseseznamem"/>
        <w:numPr>
          <w:ilvl w:val="0"/>
          <w:numId w:val="38"/>
        </w:numPr>
        <w:autoSpaceDE w:val="0"/>
        <w:autoSpaceDN w:val="0"/>
        <w:adjustRightInd w:val="0"/>
        <w:rPr>
          <w:rFonts w:eastAsiaTheme="minorHAnsi"/>
          <w:color w:val="000000"/>
          <w:lang w:eastAsia="en-US"/>
        </w:rPr>
      </w:pPr>
      <w:r w:rsidRPr="009B11FE">
        <w:lastRenderedPageBreak/>
        <w:t xml:space="preserve">Při klasifikaci žáků se doporučuje upřednostnit širší slovní hodnocení. Způsob hodnocení projedná </w:t>
      </w:r>
      <w:r w:rsidR="006B1065" w:rsidRPr="009B11FE">
        <w:t>třídní učitel</w:t>
      </w:r>
      <w:r w:rsidRPr="009B11FE">
        <w:t xml:space="preserve"> s ostatními vyučujícími.</w:t>
      </w:r>
    </w:p>
    <w:p w:rsidR="006B1065" w:rsidRPr="00300154" w:rsidRDefault="00AF1C34" w:rsidP="002B34E3">
      <w:pPr>
        <w:pStyle w:val="Odstavecseseznamem"/>
        <w:numPr>
          <w:ilvl w:val="0"/>
          <w:numId w:val="38"/>
        </w:numPr>
        <w:autoSpaceDE w:val="0"/>
        <w:autoSpaceDN w:val="0"/>
        <w:adjustRightInd w:val="0"/>
        <w:rPr>
          <w:rFonts w:eastAsiaTheme="minorHAnsi"/>
          <w:color w:val="000000"/>
          <w:lang w:eastAsia="en-US"/>
        </w:rPr>
      </w:pPr>
      <w:r w:rsidRPr="009B11FE">
        <w:t>Třídní učitel sdělí vhodným způsobem ostatním žákům ve třídě podstatu individuálního přístupu a způso</w:t>
      </w:r>
      <w:r w:rsidR="006B1065" w:rsidRPr="009B11FE">
        <w:t>bu hodnocení a klasifikace žáka.</w:t>
      </w:r>
    </w:p>
    <w:p w:rsidR="00300154" w:rsidRPr="00300154" w:rsidRDefault="00300154" w:rsidP="002B34E3">
      <w:pPr>
        <w:pStyle w:val="Odstavecseseznamem"/>
        <w:numPr>
          <w:ilvl w:val="0"/>
          <w:numId w:val="38"/>
        </w:numPr>
        <w:autoSpaceDE w:val="0"/>
        <w:autoSpaceDN w:val="0"/>
        <w:adjustRightInd w:val="0"/>
        <w:rPr>
          <w:rFonts w:eastAsiaTheme="minorHAnsi"/>
          <w:color w:val="000000"/>
          <w:lang w:eastAsia="en-US"/>
        </w:rPr>
      </w:pPr>
      <w:r w:rsidRPr="00300154">
        <w:t>Při hodnocení žáků a studentů se speciálními vzdělávacími potřebami se přihlíží k povaze postižení nebo znevýhodnění. Vyučující respektují doporučení psychologických vyšetření žáků a uplatňují je při klasifikaci a hodnocení chování žáků a také volí vhodné a přiměřené způsoby získávání podkladů.</w:t>
      </w:r>
    </w:p>
    <w:p w:rsidR="00300154" w:rsidRPr="00F3331E" w:rsidRDefault="00300154" w:rsidP="002B34E3">
      <w:pPr>
        <w:pStyle w:val="Odstavecseseznamem"/>
        <w:numPr>
          <w:ilvl w:val="0"/>
          <w:numId w:val="38"/>
        </w:numPr>
        <w:autoSpaceDE w:val="0"/>
        <w:autoSpaceDN w:val="0"/>
        <w:adjustRightInd w:val="0"/>
        <w:rPr>
          <w:rFonts w:eastAsiaTheme="minorHAnsi"/>
          <w:color w:val="000000"/>
          <w:lang w:eastAsia="en-US"/>
        </w:rPr>
      </w:pPr>
      <w:r>
        <w:t xml:space="preserve">Učitel klade důraz na slovní hodnocení výkonu, pozitivní motivaci. </w:t>
      </w:r>
      <w:r w:rsidR="00F3331E">
        <w:t>Povzbuzuje žáka k lepším výkonům a vede jej k překonávání nedostatků, nezdůrazňuje chyby.</w:t>
      </w:r>
    </w:p>
    <w:p w:rsidR="00300154" w:rsidRPr="00F3331E" w:rsidRDefault="00F3331E" w:rsidP="00300154">
      <w:pPr>
        <w:pStyle w:val="Odstavecseseznamem"/>
        <w:numPr>
          <w:ilvl w:val="0"/>
          <w:numId w:val="38"/>
        </w:numPr>
        <w:autoSpaceDE w:val="0"/>
        <w:autoSpaceDN w:val="0"/>
        <w:adjustRightInd w:val="0"/>
        <w:rPr>
          <w:rFonts w:eastAsiaTheme="minorHAnsi"/>
          <w:color w:val="000000"/>
          <w:lang w:eastAsia="en-US"/>
        </w:rPr>
      </w:pPr>
      <w:r>
        <w:t>Opatření se uplatňují po projednání se zákonnými zástupci žáka a učitel respektuje jejich rozhodnutí.</w:t>
      </w:r>
    </w:p>
    <w:p w:rsidR="00AF1C34" w:rsidRPr="00F3331E" w:rsidRDefault="00600C08" w:rsidP="00F3331E">
      <w:pPr>
        <w:pStyle w:val="Odstavecseseznamem"/>
        <w:numPr>
          <w:ilvl w:val="0"/>
          <w:numId w:val="38"/>
        </w:numPr>
        <w:autoSpaceDE w:val="0"/>
        <w:autoSpaceDN w:val="0"/>
        <w:adjustRightInd w:val="0"/>
        <w:rPr>
          <w:rFonts w:eastAsiaTheme="minorHAnsi"/>
          <w:color w:val="000000"/>
          <w:lang w:eastAsia="en-US"/>
        </w:rPr>
      </w:pPr>
      <w:r>
        <w:t>Žá</w:t>
      </w:r>
      <w:r w:rsidR="00AF1C34" w:rsidRPr="009B11FE">
        <w:t>k zařazený do zdravotní tělesné výchovy při částečném osvobození nebo při úlevách doporučených lékařem se klasifikuje v tělesné výchově s přihlédnutím k druhu a stupni postižení i k jeho celkovému zdravotnímu stavu.</w:t>
      </w:r>
    </w:p>
    <w:p w:rsidR="00600C08" w:rsidRPr="00600C08" w:rsidRDefault="00600C08" w:rsidP="00600C08">
      <w:pPr>
        <w:autoSpaceDE w:val="0"/>
        <w:autoSpaceDN w:val="0"/>
        <w:adjustRightInd w:val="0"/>
        <w:rPr>
          <w:rFonts w:eastAsiaTheme="minorHAnsi"/>
          <w:color w:val="000000"/>
          <w:sz w:val="23"/>
          <w:szCs w:val="23"/>
          <w:lang w:eastAsia="en-US"/>
        </w:rPr>
      </w:pPr>
      <w:r w:rsidRPr="00600C08">
        <w:rPr>
          <w:rFonts w:eastAsiaTheme="minorHAnsi"/>
          <w:color w:val="000000"/>
          <w:sz w:val="23"/>
          <w:szCs w:val="23"/>
          <w:lang w:eastAsia="en-US"/>
        </w:rPr>
        <w:t xml:space="preserve"> </w:t>
      </w:r>
    </w:p>
    <w:p w:rsidR="00AF1C34" w:rsidRPr="00312850" w:rsidRDefault="00AF1C34" w:rsidP="00312850">
      <w:pPr>
        <w:pStyle w:val="Odstavecseseznamem"/>
        <w:numPr>
          <w:ilvl w:val="0"/>
          <w:numId w:val="3"/>
        </w:numPr>
        <w:rPr>
          <w:b/>
          <w:iCs/>
          <w:shd w:val="clear" w:color="auto" w:fill="FFFFFF"/>
        </w:rPr>
      </w:pPr>
      <w:r w:rsidRPr="00312850">
        <w:rPr>
          <w:b/>
          <w:iCs/>
          <w:shd w:val="clear" w:color="auto" w:fill="FFFFFF"/>
        </w:rPr>
        <w:t>Hodnocení výsledků práce v zájmových útvarech organizovaných školou</w:t>
      </w:r>
    </w:p>
    <w:p w:rsidR="00AF1C34" w:rsidRPr="009B11FE" w:rsidRDefault="00AF1C34" w:rsidP="002B34E3">
      <w:pPr>
        <w:rPr>
          <w:iCs/>
          <w:shd w:val="clear" w:color="auto" w:fill="FFFFFF"/>
        </w:rPr>
      </w:pPr>
    </w:p>
    <w:p w:rsidR="00AF1C34" w:rsidRPr="009B11FE" w:rsidRDefault="00AF1C34" w:rsidP="002B34E3">
      <w:pPr>
        <w:rPr>
          <w:bCs/>
        </w:rPr>
      </w:pPr>
      <w:r w:rsidRPr="009B11FE">
        <w:rPr>
          <w:bCs/>
        </w:rPr>
        <w:t>Výsledky práce v zájmových útvarech organizovaných školou se nehodnotí na vysvědčení, pouze prostřednictvím žákovské knížky takto:</w:t>
      </w:r>
    </w:p>
    <w:p w:rsidR="00AF1C34" w:rsidRPr="009B11FE" w:rsidRDefault="00AF1C34" w:rsidP="002B34E3">
      <w:pPr>
        <w:rPr>
          <w:bCs/>
        </w:rPr>
      </w:pPr>
      <w:r w:rsidRPr="009B11FE">
        <w:rPr>
          <w:bCs/>
        </w:rPr>
        <w:t xml:space="preserve">a) </w:t>
      </w:r>
      <w:proofErr w:type="gramStart"/>
      <w:r w:rsidRPr="009B11FE">
        <w:rPr>
          <w:bCs/>
        </w:rPr>
        <w:t>pracoval(a) úspěšně</w:t>
      </w:r>
      <w:proofErr w:type="gramEnd"/>
      <w:r w:rsidRPr="009B11FE">
        <w:rPr>
          <w:bCs/>
        </w:rPr>
        <w:t xml:space="preserve">, </w:t>
      </w:r>
    </w:p>
    <w:p w:rsidR="00AF1C34" w:rsidRPr="009B11FE" w:rsidRDefault="00AF1C34" w:rsidP="002B34E3">
      <w:pPr>
        <w:rPr>
          <w:bCs/>
        </w:rPr>
      </w:pPr>
      <w:r w:rsidRPr="009B11FE">
        <w:rPr>
          <w:bCs/>
        </w:rPr>
        <w:t xml:space="preserve">b) </w:t>
      </w:r>
      <w:proofErr w:type="gramStart"/>
      <w:r w:rsidRPr="009B11FE">
        <w:rPr>
          <w:bCs/>
        </w:rPr>
        <w:t>pracoval(a).</w:t>
      </w:r>
      <w:proofErr w:type="gramEnd"/>
    </w:p>
    <w:p w:rsidR="005B231A" w:rsidRPr="009B11FE" w:rsidRDefault="005B231A" w:rsidP="002B34E3">
      <w:pPr>
        <w:rPr>
          <w:bCs/>
        </w:rPr>
      </w:pPr>
    </w:p>
    <w:p w:rsidR="005B231A" w:rsidRPr="009B11FE" w:rsidRDefault="005B231A" w:rsidP="002B34E3">
      <w:pPr>
        <w:rPr>
          <w:bCs/>
        </w:rPr>
      </w:pPr>
    </w:p>
    <w:p w:rsidR="005B231A" w:rsidRPr="009B11FE" w:rsidRDefault="005B231A" w:rsidP="002B34E3">
      <w:pPr>
        <w:rPr>
          <w:bCs/>
        </w:rPr>
      </w:pPr>
    </w:p>
    <w:p w:rsidR="005B231A" w:rsidRPr="009B11FE" w:rsidRDefault="005B231A" w:rsidP="00312850">
      <w:pPr>
        <w:pStyle w:val="Odstavecseseznamem"/>
        <w:numPr>
          <w:ilvl w:val="0"/>
          <w:numId w:val="3"/>
        </w:numPr>
        <w:rPr>
          <w:b/>
          <w:bCs/>
        </w:rPr>
      </w:pPr>
      <w:r w:rsidRPr="009B11FE">
        <w:rPr>
          <w:b/>
          <w:bCs/>
        </w:rPr>
        <w:t>Hodnocení nadaných žáků a žáků individuálně vzdělávaných.</w:t>
      </w:r>
    </w:p>
    <w:p w:rsidR="00504E97" w:rsidRPr="009B11FE" w:rsidRDefault="00504E97" w:rsidP="00504E97">
      <w:pPr>
        <w:pStyle w:val="Odstavecseseznamem"/>
        <w:ind w:left="1080"/>
        <w:rPr>
          <w:bCs/>
        </w:rPr>
      </w:pPr>
    </w:p>
    <w:p w:rsidR="00504E97" w:rsidRPr="009B11FE" w:rsidRDefault="00504E97" w:rsidP="00504E97">
      <w:pPr>
        <w:pStyle w:val="Odstavecseseznamem"/>
        <w:numPr>
          <w:ilvl w:val="0"/>
          <w:numId w:val="28"/>
        </w:numPr>
        <w:rPr>
          <w:b/>
          <w:bCs/>
        </w:rPr>
      </w:pPr>
      <w:r w:rsidRPr="009B11FE">
        <w:rPr>
          <w:b/>
          <w:bCs/>
        </w:rPr>
        <w:t>Hodnocení nadaných žáků</w:t>
      </w:r>
    </w:p>
    <w:p w:rsidR="005B231A" w:rsidRPr="009B11FE" w:rsidRDefault="005B231A" w:rsidP="005B231A">
      <w:pPr>
        <w:ind w:left="360"/>
        <w:rPr>
          <w:bCs/>
        </w:rPr>
      </w:pPr>
    </w:p>
    <w:p w:rsidR="005B231A" w:rsidRPr="009B11FE" w:rsidRDefault="005B231A" w:rsidP="005B231A">
      <w:pPr>
        <w:pStyle w:val="Odstavecseseznamem"/>
        <w:numPr>
          <w:ilvl w:val="0"/>
          <w:numId w:val="14"/>
        </w:numPr>
        <w:rPr>
          <w:bCs/>
        </w:rPr>
      </w:pPr>
      <w:r w:rsidRPr="009B11FE">
        <w:rPr>
          <w:color w:val="000000"/>
        </w:rPr>
        <w:t>Ředitel školy může přeřadit mimořádně nadaného žáka do vyššího ročníku bez absolvování předchozího ročníku na základě zkoušek vykonaných před komisí, kterou jmenuje ředitel školy.</w:t>
      </w:r>
    </w:p>
    <w:p w:rsidR="00504E97" w:rsidRPr="009B11FE" w:rsidRDefault="00504E97" w:rsidP="005B231A">
      <w:pPr>
        <w:pStyle w:val="Odstavecseseznamem"/>
        <w:numPr>
          <w:ilvl w:val="0"/>
          <w:numId w:val="14"/>
        </w:numPr>
        <w:rPr>
          <w:bCs/>
        </w:rPr>
      </w:pPr>
      <w:r w:rsidRPr="009B11FE">
        <w:rPr>
          <w:color w:val="000000"/>
        </w:rPr>
        <w:t>Komise je ne</w:t>
      </w:r>
      <w:r w:rsidR="009B11FE">
        <w:rPr>
          <w:color w:val="000000"/>
        </w:rPr>
        <w:t>jméně tříčlenná a tvoří ji vždy:</w:t>
      </w:r>
    </w:p>
    <w:p w:rsidR="00504E97" w:rsidRPr="009B11FE" w:rsidRDefault="00504E97" w:rsidP="00504E97">
      <w:pPr>
        <w:pStyle w:val="Odstavecseseznamem"/>
        <w:numPr>
          <w:ilvl w:val="0"/>
          <w:numId w:val="27"/>
        </w:numPr>
        <w:rPr>
          <w:bCs/>
        </w:rPr>
      </w:pPr>
      <w:r w:rsidRPr="009B11FE">
        <w:rPr>
          <w:color w:val="000000"/>
        </w:rPr>
        <w:t>předseda, kterým je zpravidla ředitel školy nebo jím pověřený učitel,</w:t>
      </w:r>
    </w:p>
    <w:p w:rsidR="00504E97" w:rsidRPr="009B11FE" w:rsidRDefault="00504E97" w:rsidP="00504E97">
      <w:pPr>
        <w:pStyle w:val="Odstavecseseznamem"/>
        <w:numPr>
          <w:ilvl w:val="0"/>
          <w:numId w:val="27"/>
        </w:numPr>
        <w:rPr>
          <w:bCs/>
        </w:rPr>
      </w:pPr>
      <w:r w:rsidRPr="009B11FE">
        <w:rPr>
          <w:color w:val="000000"/>
        </w:rPr>
        <w:t xml:space="preserve">zkoušející učitel, kterým je vyučující předmětu dané vzdělávací oblasti; v prvním až pátém ročníku základního vzdělávání vyučující daného ročníku, </w:t>
      </w:r>
    </w:p>
    <w:p w:rsidR="00504E97" w:rsidRPr="009B11FE" w:rsidRDefault="00504E97" w:rsidP="00504E97">
      <w:pPr>
        <w:pStyle w:val="Odstavecseseznamem"/>
        <w:numPr>
          <w:ilvl w:val="0"/>
          <w:numId w:val="27"/>
        </w:numPr>
        <w:rPr>
          <w:bCs/>
        </w:rPr>
      </w:pPr>
      <w:r w:rsidRPr="009B11FE">
        <w:rPr>
          <w:color w:val="000000"/>
        </w:rPr>
        <w:t>přísedící učitel, kterým je vyučující předmětu dané vzdělávací oblasti</w:t>
      </w:r>
    </w:p>
    <w:p w:rsidR="00504E97" w:rsidRPr="009B11FE" w:rsidRDefault="00504E97" w:rsidP="00504E97">
      <w:pPr>
        <w:pStyle w:val="Odstavecseseznamem"/>
        <w:numPr>
          <w:ilvl w:val="0"/>
          <w:numId w:val="14"/>
        </w:numPr>
        <w:rPr>
          <w:bCs/>
        </w:rPr>
      </w:pPr>
      <w:r w:rsidRPr="009B11FE">
        <w:rPr>
          <w:color w:val="000000"/>
        </w:rPr>
        <w:t>Termín konání zkoušky stanoví ředitel školy v dohodě se zletilým žákem nebo zákonným zástupcem žáka. Není-li možné žáka ze závažných důvodů ve stanoveném termínu přezkoušet, stanoví ředitel školy náhradní termín zkoušky.</w:t>
      </w:r>
    </w:p>
    <w:p w:rsidR="00504E97" w:rsidRPr="009B11FE" w:rsidRDefault="00504E97" w:rsidP="00504E97">
      <w:pPr>
        <w:pStyle w:val="Odstavecseseznamem"/>
        <w:numPr>
          <w:ilvl w:val="0"/>
          <w:numId w:val="14"/>
        </w:numPr>
        <w:rPr>
          <w:bCs/>
        </w:rPr>
      </w:pPr>
      <w:r w:rsidRPr="009B11FE">
        <w:rPr>
          <w:color w:val="000000"/>
        </w:rPr>
        <w:t>Žák může v 1 dni skládat jen 1 zkoušku.</w:t>
      </w:r>
    </w:p>
    <w:p w:rsidR="00504E97" w:rsidRPr="009B11FE" w:rsidRDefault="00504E97" w:rsidP="00504E97">
      <w:pPr>
        <w:pStyle w:val="Odstavecseseznamem"/>
        <w:numPr>
          <w:ilvl w:val="0"/>
          <w:numId w:val="14"/>
        </w:numPr>
        <w:rPr>
          <w:bCs/>
        </w:rPr>
      </w:pPr>
      <w:r w:rsidRPr="009B11FE">
        <w:rPr>
          <w:color w:val="000000"/>
        </w:rPr>
        <w:t>Ředitel školy stanoví obsah, formu a časové rozložení zkoušky podle § 30 odst. 1 s ohledem na věk žáka. Zkouška ověřuje vědomosti a dovednosti umožňující žákovi plynulý přechod do vyššího ročníku a je zaměřena na jednotlivý předmět nebo vzdělávací oblast.</w:t>
      </w:r>
    </w:p>
    <w:p w:rsidR="00504E97" w:rsidRPr="009B11FE" w:rsidRDefault="00504E97" w:rsidP="00504E97">
      <w:pPr>
        <w:pStyle w:val="Odstavecseseznamem"/>
        <w:numPr>
          <w:ilvl w:val="0"/>
          <w:numId w:val="14"/>
        </w:numPr>
        <w:rPr>
          <w:bCs/>
        </w:rPr>
      </w:pPr>
      <w:r w:rsidRPr="009B11FE">
        <w:rPr>
          <w:color w:val="000000"/>
        </w:rPr>
        <w:t>Výsledek zkoušky určí komise hlasováním. V případě rovnosti hlasů rozhodne hlas předsedy.</w:t>
      </w:r>
    </w:p>
    <w:p w:rsidR="00504E97" w:rsidRPr="009B11FE" w:rsidRDefault="00504E97" w:rsidP="00504E97">
      <w:pPr>
        <w:pStyle w:val="Odstavecseseznamem"/>
        <w:numPr>
          <w:ilvl w:val="0"/>
          <w:numId w:val="14"/>
        </w:numPr>
        <w:rPr>
          <w:bCs/>
        </w:rPr>
      </w:pPr>
      <w:r w:rsidRPr="009B11FE">
        <w:rPr>
          <w:color w:val="000000"/>
        </w:rPr>
        <w:t>O zkoušce se pořizuje protokol, který je součástí dokumentace žáka ve školní matrice</w:t>
      </w:r>
    </w:p>
    <w:p w:rsidR="00504E97" w:rsidRPr="009B11FE" w:rsidRDefault="00504E97" w:rsidP="00504E97">
      <w:pPr>
        <w:pStyle w:val="Odstavecseseznamem"/>
        <w:numPr>
          <w:ilvl w:val="0"/>
          <w:numId w:val="14"/>
        </w:numPr>
        <w:rPr>
          <w:bCs/>
        </w:rPr>
      </w:pPr>
      <w:r w:rsidRPr="009B11FE">
        <w:rPr>
          <w:color w:val="000000"/>
        </w:rPr>
        <w:t>Ředitel školy sdělí výsledek zkoušky prokazatelným způsobem zletilému žákovi nebo zákonnému zástupci žáka.</w:t>
      </w:r>
    </w:p>
    <w:p w:rsidR="00504E97" w:rsidRPr="009B11FE" w:rsidRDefault="00504E97" w:rsidP="00504E97">
      <w:pPr>
        <w:pStyle w:val="Odstavecseseznamem"/>
        <w:numPr>
          <w:ilvl w:val="0"/>
          <w:numId w:val="14"/>
        </w:numPr>
        <w:rPr>
          <w:bCs/>
        </w:rPr>
      </w:pPr>
      <w:r w:rsidRPr="009B11FE">
        <w:rPr>
          <w:color w:val="000000"/>
        </w:rPr>
        <w:lastRenderedPageBreak/>
        <w:t>Za neabsolvovaný ročník nebude žákovi vydáno vysvědčení. V následujících vysvědčeních se na zadní straně uvede, které ročníky žák neabsolvoval.</w:t>
      </w:r>
    </w:p>
    <w:p w:rsidR="00504E97" w:rsidRPr="009B11FE" w:rsidRDefault="00504E97" w:rsidP="00504E97">
      <w:pPr>
        <w:ind w:left="420"/>
        <w:rPr>
          <w:bCs/>
        </w:rPr>
      </w:pPr>
    </w:p>
    <w:p w:rsidR="0018523F" w:rsidRPr="009B11FE" w:rsidRDefault="00504E97" w:rsidP="0018523F">
      <w:pPr>
        <w:pStyle w:val="Odstavecseseznamem"/>
        <w:numPr>
          <w:ilvl w:val="0"/>
          <w:numId w:val="28"/>
        </w:numPr>
        <w:rPr>
          <w:b/>
          <w:bCs/>
        </w:rPr>
      </w:pPr>
      <w:r w:rsidRPr="009B11FE">
        <w:rPr>
          <w:b/>
          <w:bCs/>
        </w:rPr>
        <w:t>Hodnocení individuálně vzdělávaných žáků</w:t>
      </w:r>
    </w:p>
    <w:p w:rsidR="00504E97" w:rsidRPr="005526F4" w:rsidRDefault="00504E97" w:rsidP="005526F4">
      <w:pPr>
        <w:rPr>
          <w:bCs/>
        </w:rPr>
      </w:pPr>
    </w:p>
    <w:p w:rsidR="0018523F" w:rsidRPr="009B11FE" w:rsidRDefault="0018523F" w:rsidP="0018523F">
      <w:pPr>
        <w:pStyle w:val="Odstavecseseznamem"/>
        <w:numPr>
          <w:ilvl w:val="0"/>
          <w:numId w:val="14"/>
        </w:numPr>
        <w:rPr>
          <w:bCs/>
        </w:rPr>
      </w:pPr>
      <w:r w:rsidRPr="009B11FE">
        <w:rPr>
          <w:color w:val="000000"/>
        </w:rPr>
        <w:t>Individuálně vzdělávaný žák koná za každé pololetí zkoušky z příslušného učiva, a to ve škole, do níž byl přijat k plnění povinné školní docházky.</w:t>
      </w:r>
    </w:p>
    <w:p w:rsidR="0018523F" w:rsidRPr="009B11FE" w:rsidRDefault="0018523F" w:rsidP="0018523F">
      <w:pPr>
        <w:pStyle w:val="Odstavecseseznamem"/>
        <w:numPr>
          <w:ilvl w:val="0"/>
          <w:numId w:val="14"/>
        </w:numPr>
        <w:rPr>
          <w:bCs/>
        </w:rPr>
      </w:pPr>
      <w:r w:rsidRPr="009B11FE">
        <w:rPr>
          <w:color w:val="000000"/>
        </w:rPr>
        <w:t>Nelze-li individuálně vzdělávaného žáka hodnotit na konci příslušného pololetí, určí ředitel školy pro jeho hodnocení náhradní termín, a to tak, aby hodnocení bylo provedeno nejpozději do dvou měsíců po skončení pololetí.</w:t>
      </w:r>
    </w:p>
    <w:p w:rsidR="0018523F" w:rsidRPr="009B11FE" w:rsidRDefault="0018523F" w:rsidP="0018523F">
      <w:pPr>
        <w:pStyle w:val="Odstavecseseznamem"/>
        <w:numPr>
          <w:ilvl w:val="0"/>
          <w:numId w:val="14"/>
        </w:numPr>
        <w:rPr>
          <w:bCs/>
        </w:rPr>
      </w:pPr>
      <w:r w:rsidRPr="009B11FE">
        <w:rPr>
          <w:color w:val="000000"/>
        </w:rPr>
        <w:t>Pokud má zákonný zástupce pochybnosti o správnosti hodnocení žáka, může do 8 dnů od konání zkoušek písemně požádat ředitele školy o přezkoušení žáka; byl-li zkoušejícím žáka ředitel školy, krajský úřad. Pokud ředitel školy nebo krajský úřad žádosti vyhoví, nařídí komisionální přezkoušení žáka.</w:t>
      </w:r>
    </w:p>
    <w:p w:rsidR="0018523F" w:rsidRPr="009B11FE" w:rsidRDefault="0018523F" w:rsidP="0018523F">
      <w:pPr>
        <w:pStyle w:val="Odstavecseseznamem"/>
        <w:ind w:left="780"/>
        <w:rPr>
          <w:bCs/>
        </w:rPr>
      </w:pPr>
    </w:p>
    <w:p w:rsidR="005B231A" w:rsidRPr="009B11FE" w:rsidRDefault="005B231A" w:rsidP="005B231A">
      <w:pPr>
        <w:pStyle w:val="Odstavecseseznamem"/>
        <w:ind w:left="1080"/>
        <w:rPr>
          <w:bCs/>
        </w:rPr>
      </w:pPr>
    </w:p>
    <w:p w:rsidR="005B231A" w:rsidRPr="009B11FE" w:rsidRDefault="005B231A" w:rsidP="005B231A">
      <w:pPr>
        <w:pStyle w:val="Odstavecseseznamem"/>
        <w:ind w:left="1080"/>
        <w:rPr>
          <w:bCs/>
        </w:rPr>
      </w:pPr>
    </w:p>
    <w:p w:rsidR="00AF1C34" w:rsidRPr="009B11FE" w:rsidRDefault="00AF1C34" w:rsidP="002B34E3">
      <w:pPr>
        <w:rPr>
          <w:bCs/>
        </w:rPr>
      </w:pPr>
    </w:p>
    <w:p w:rsidR="00AF1C34" w:rsidRPr="009B11FE" w:rsidRDefault="00AF1C34" w:rsidP="002B34E3">
      <w:pPr>
        <w:rPr>
          <w:bCs/>
        </w:rPr>
      </w:pPr>
    </w:p>
    <w:p w:rsidR="00AF1C34" w:rsidRDefault="00AF1C34" w:rsidP="002B34E3">
      <w:pPr>
        <w:rPr>
          <w:bCs/>
        </w:rPr>
      </w:pPr>
    </w:p>
    <w:p w:rsidR="0098739D" w:rsidRDefault="0098739D" w:rsidP="002B34E3">
      <w:pPr>
        <w:rPr>
          <w:bCs/>
        </w:rPr>
      </w:pPr>
    </w:p>
    <w:p w:rsidR="0098739D" w:rsidRDefault="0098739D" w:rsidP="002B34E3">
      <w:pPr>
        <w:rPr>
          <w:bCs/>
        </w:rPr>
      </w:pPr>
    </w:p>
    <w:p w:rsidR="0098739D" w:rsidRDefault="0098739D" w:rsidP="002B34E3">
      <w:pPr>
        <w:rPr>
          <w:bCs/>
        </w:rPr>
      </w:pPr>
    </w:p>
    <w:p w:rsidR="00312850" w:rsidRDefault="00312850" w:rsidP="002B34E3">
      <w:pPr>
        <w:rPr>
          <w:bCs/>
        </w:rPr>
      </w:pPr>
    </w:p>
    <w:p w:rsidR="00312850" w:rsidRDefault="00312850" w:rsidP="002B34E3">
      <w:pPr>
        <w:rPr>
          <w:bCs/>
        </w:rPr>
      </w:pPr>
    </w:p>
    <w:p w:rsidR="00312850" w:rsidRDefault="00312850" w:rsidP="002B34E3">
      <w:pPr>
        <w:rPr>
          <w:bCs/>
        </w:rPr>
      </w:pPr>
    </w:p>
    <w:p w:rsidR="00312850" w:rsidRDefault="00312850" w:rsidP="002B34E3">
      <w:pPr>
        <w:rPr>
          <w:bCs/>
        </w:rPr>
      </w:pPr>
    </w:p>
    <w:p w:rsidR="00312850" w:rsidRDefault="00312850" w:rsidP="002B34E3">
      <w:pPr>
        <w:rPr>
          <w:bCs/>
        </w:rPr>
      </w:pPr>
    </w:p>
    <w:p w:rsidR="00312850" w:rsidRDefault="00312850" w:rsidP="002B34E3">
      <w:pPr>
        <w:rPr>
          <w:bCs/>
        </w:rPr>
      </w:pPr>
    </w:p>
    <w:p w:rsidR="00312850" w:rsidRDefault="00312850" w:rsidP="002B34E3">
      <w:pPr>
        <w:rPr>
          <w:bCs/>
        </w:rPr>
      </w:pPr>
    </w:p>
    <w:p w:rsidR="00312850" w:rsidRDefault="00312850" w:rsidP="002B34E3">
      <w:pPr>
        <w:rPr>
          <w:bCs/>
        </w:rPr>
      </w:pPr>
    </w:p>
    <w:p w:rsidR="00312850" w:rsidRDefault="00312850" w:rsidP="002B34E3">
      <w:pPr>
        <w:rPr>
          <w:bCs/>
        </w:rPr>
      </w:pPr>
    </w:p>
    <w:p w:rsidR="00312850" w:rsidRDefault="00312850" w:rsidP="002B34E3">
      <w:pPr>
        <w:rPr>
          <w:bCs/>
        </w:rPr>
      </w:pPr>
    </w:p>
    <w:p w:rsidR="00312850" w:rsidRDefault="00312850" w:rsidP="002B34E3">
      <w:pPr>
        <w:rPr>
          <w:bCs/>
        </w:rPr>
      </w:pPr>
    </w:p>
    <w:p w:rsidR="00312850" w:rsidRDefault="00312850" w:rsidP="002B34E3">
      <w:pPr>
        <w:rPr>
          <w:bCs/>
        </w:rPr>
      </w:pPr>
    </w:p>
    <w:p w:rsidR="00312850" w:rsidRDefault="00312850" w:rsidP="002B34E3">
      <w:pPr>
        <w:rPr>
          <w:bCs/>
        </w:rPr>
      </w:pPr>
    </w:p>
    <w:p w:rsidR="00312850" w:rsidRDefault="00312850" w:rsidP="002B34E3">
      <w:pPr>
        <w:rPr>
          <w:bCs/>
        </w:rPr>
      </w:pPr>
    </w:p>
    <w:p w:rsidR="00312850" w:rsidRDefault="00312850" w:rsidP="002B34E3">
      <w:pPr>
        <w:rPr>
          <w:bCs/>
        </w:rPr>
      </w:pPr>
    </w:p>
    <w:p w:rsidR="00312850" w:rsidRDefault="00312850" w:rsidP="002B34E3">
      <w:pPr>
        <w:rPr>
          <w:bCs/>
        </w:rPr>
      </w:pPr>
    </w:p>
    <w:p w:rsidR="00312850" w:rsidRDefault="00312850" w:rsidP="002B34E3">
      <w:pPr>
        <w:rPr>
          <w:bCs/>
        </w:rPr>
      </w:pPr>
    </w:p>
    <w:p w:rsidR="00312850" w:rsidRDefault="00312850" w:rsidP="002B34E3">
      <w:pPr>
        <w:rPr>
          <w:bCs/>
        </w:rPr>
      </w:pPr>
    </w:p>
    <w:p w:rsidR="00312850" w:rsidRDefault="00312850" w:rsidP="002B34E3">
      <w:pPr>
        <w:rPr>
          <w:bCs/>
        </w:rPr>
      </w:pPr>
    </w:p>
    <w:p w:rsidR="00312850" w:rsidRDefault="00312850" w:rsidP="002B34E3">
      <w:pPr>
        <w:rPr>
          <w:bCs/>
        </w:rPr>
      </w:pPr>
    </w:p>
    <w:p w:rsidR="00312850" w:rsidRDefault="00312850" w:rsidP="002B34E3">
      <w:pPr>
        <w:rPr>
          <w:bCs/>
        </w:rPr>
      </w:pPr>
    </w:p>
    <w:p w:rsidR="00312850" w:rsidRDefault="00312850" w:rsidP="002B34E3">
      <w:pPr>
        <w:rPr>
          <w:bCs/>
        </w:rPr>
      </w:pPr>
    </w:p>
    <w:p w:rsidR="00312850" w:rsidRDefault="00312850" w:rsidP="002B34E3">
      <w:pPr>
        <w:rPr>
          <w:bCs/>
        </w:rPr>
      </w:pPr>
    </w:p>
    <w:p w:rsidR="00312850" w:rsidRDefault="00312850" w:rsidP="002B34E3">
      <w:pPr>
        <w:rPr>
          <w:bCs/>
        </w:rPr>
      </w:pPr>
    </w:p>
    <w:p w:rsidR="0098739D" w:rsidRDefault="0098739D" w:rsidP="002B34E3">
      <w:pPr>
        <w:rPr>
          <w:bCs/>
        </w:rPr>
      </w:pPr>
    </w:p>
    <w:p w:rsidR="00AF1C34" w:rsidRPr="009B11FE" w:rsidRDefault="00AF1C34" w:rsidP="002B34E3">
      <w:pPr>
        <w:rPr>
          <w:bCs/>
        </w:rPr>
      </w:pPr>
    </w:p>
    <w:p w:rsidR="00AF1C34" w:rsidRPr="009B11FE" w:rsidRDefault="00AF1C34" w:rsidP="002B34E3"/>
    <w:p w:rsidR="00AF1C34" w:rsidRPr="009B11FE" w:rsidRDefault="00AF1C34" w:rsidP="00312850">
      <w:pPr>
        <w:pStyle w:val="Odstavecseseznamem"/>
        <w:numPr>
          <w:ilvl w:val="0"/>
          <w:numId w:val="3"/>
        </w:numPr>
        <w:rPr>
          <w:b/>
        </w:rPr>
      </w:pPr>
      <w:r w:rsidRPr="009B11FE">
        <w:rPr>
          <w:b/>
        </w:rPr>
        <w:lastRenderedPageBreak/>
        <w:t xml:space="preserve"> Platnost školního řádu a způsoby jeho zveřejnění </w:t>
      </w:r>
    </w:p>
    <w:p w:rsidR="00AF1C34" w:rsidRPr="009B11FE" w:rsidRDefault="00AF1C34" w:rsidP="002B34E3"/>
    <w:p w:rsidR="002B34E3" w:rsidRPr="009B11FE" w:rsidRDefault="002B34E3" w:rsidP="002B34E3">
      <w:pPr>
        <w:numPr>
          <w:ilvl w:val="0"/>
          <w:numId w:val="2"/>
        </w:numPr>
      </w:pPr>
      <w:r w:rsidRPr="009B11FE">
        <w:t>Zrušuje se předchozí znění ze dne 1. 9. 2015</w:t>
      </w:r>
    </w:p>
    <w:p w:rsidR="002B34E3" w:rsidRPr="009B11FE" w:rsidRDefault="002B34E3" w:rsidP="002B34E3">
      <w:pPr>
        <w:numPr>
          <w:ilvl w:val="0"/>
          <w:numId w:val="2"/>
        </w:numPr>
      </w:pPr>
      <w:r w:rsidRPr="009B11FE">
        <w:t xml:space="preserve"> Tento školní řád byl projednán a schválen pedagogickou radou školy dne 31.</w:t>
      </w:r>
      <w:r w:rsidR="00C207A8">
        <w:t xml:space="preserve"> </w:t>
      </w:r>
      <w:r w:rsidRPr="009B11FE">
        <w:t>8.</w:t>
      </w:r>
      <w:r w:rsidR="00C207A8">
        <w:t xml:space="preserve"> </w:t>
      </w:r>
      <w:r w:rsidRPr="009B11FE">
        <w:t>2016 a Školskou radou dne 31. 8. 2016</w:t>
      </w:r>
    </w:p>
    <w:p w:rsidR="002B34E3" w:rsidRPr="009B11FE" w:rsidRDefault="002B34E3" w:rsidP="002B34E3">
      <w:pPr>
        <w:numPr>
          <w:ilvl w:val="0"/>
          <w:numId w:val="2"/>
        </w:numPr>
      </w:pPr>
      <w:r w:rsidRPr="009B11FE">
        <w:t xml:space="preserve"> Provozní zaměstnanci byli s tímto řádem seznámeni dne 1.</w:t>
      </w:r>
      <w:r w:rsidR="00C207A8">
        <w:t xml:space="preserve"> </w:t>
      </w:r>
      <w:r w:rsidRPr="009B11FE">
        <w:t xml:space="preserve">9.2016.  </w:t>
      </w:r>
    </w:p>
    <w:p w:rsidR="002B34E3" w:rsidRPr="009B11FE" w:rsidRDefault="002B34E3" w:rsidP="002B34E3">
      <w:pPr>
        <w:numPr>
          <w:ilvl w:val="0"/>
          <w:numId w:val="2"/>
        </w:numPr>
      </w:pPr>
      <w:r w:rsidRPr="009B11FE">
        <w:t xml:space="preserve">Školní řád bude prokazatelným způsobem projednán s žáky každoročně při zahájení školního roku a se zákonnými zástupci na třídních schůzkách. </w:t>
      </w:r>
    </w:p>
    <w:p w:rsidR="002B34E3" w:rsidRPr="009B11FE" w:rsidRDefault="002B34E3" w:rsidP="002B34E3">
      <w:pPr>
        <w:numPr>
          <w:ilvl w:val="0"/>
          <w:numId w:val="2"/>
        </w:numPr>
      </w:pPr>
      <w:r w:rsidRPr="009B11FE">
        <w:t xml:space="preserve"> Školní řád je veřejně k dispozici na veřejně přístupném místě školy a u ředitelky školy</w:t>
      </w:r>
      <w:r w:rsidR="0098739D">
        <w:t>.</w:t>
      </w:r>
    </w:p>
    <w:p w:rsidR="002B34E3" w:rsidRPr="009B11FE" w:rsidRDefault="002B34E3" w:rsidP="002B34E3">
      <w:pPr>
        <w:numPr>
          <w:ilvl w:val="0"/>
          <w:numId w:val="2"/>
        </w:numPr>
      </w:pPr>
      <w:r w:rsidRPr="009B11FE">
        <w:t xml:space="preserve">Školní řád je závazný pro žáky školy, zákonné zástupce a zaměstnance ZŠ Velké Přítočno </w:t>
      </w:r>
    </w:p>
    <w:p w:rsidR="002B34E3" w:rsidRPr="009B11FE" w:rsidRDefault="002B34E3" w:rsidP="0098739D">
      <w:pPr>
        <w:numPr>
          <w:ilvl w:val="0"/>
          <w:numId w:val="2"/>
        </w:numPr>
      </w:pPr>
      <w:r w:rsidRPr="009B11FE">
        <w:t xml:space="preserve">V případě potřeby bude Školní řád doplněn nebo upraven </w:t>
      </w:r>
      <w:r w:rsidR="0098739D">
        <w:t xml:space="preserve">dodatky </w:t>
      </w:r>
      <w:r w:rsidRPr="009B11FE">
        <w:t>a po projednání v pedagogické radě a Školské radě bude obnovena jeho platnost.</w:t>
      </w:r>
    </w:p>
    <w:p w:rsidR="002B34E3" w:rsidRPr="009B11FE" w:rsidRDefault="002B34E3" w:rsidP="002B34E3">
      <w:pPr>
        <w:ind w:left="720"/>
      </w:pPr>
    </w:p>
    <w:p w:rsidR="002B34E3" w:rsidRPr="009B11FE" w:rsidRDefault="002B34E3" w:rsidP="002B34E3">
      <w:pPr>
        <w:ind w:left="720"/>
      </w:pPr>
    </w:p>
    <w:p w:rsidR="002B34E3" w:rsidRPr="009B11FE" w:rsidRDefault="002B34E3" w:rsidP="002B34E3"/>
    <w:p w:rsidR="002B34E3" w:rsidRPr="009B11FE" w:rsidRDefault="002B34E3" w:rsidP="002B34E3">
      <w:pPr>
        <w:rPr>
          <w:bCs/>
        </w:rPr>
      </w:pPr>
      <w:r w:rsidRPr="009B11FE">
        <w:rPr>
          <w:bCs/>
        </w:rPr>
        <w:t xml:space="preserve">    </w:t>
      </w:r>
    </w:p>
    <w:p w:rsidR="002B34E3" w:rsidRPr="009B11FE" w:rsidRDefault="002B34E3" w:rsidP="002B34E3"/>
    <w:p w:rsidR="002B34E3" w:rsidRPr="009B11FE" w:rsidRDefault="002B34E3" w:rsidP="002B34E3">
      <w:r w:rsidRPr="009B11FE">
        <w:t>Ve</w:t>
      </w:r>
      <w:r w:rsidR="008B1225">
        <w:t xml:space="preserve"> Velkém Přítočně, dne 1. 9. 2016</w:t>
      </w:r>
      <w:bookmarkStart w:id="0" w:name="_GoBack"/>
      <w:bookmarkEnd w:id="0"/>
      <w:r w:rsidRPr="009B11FE">
        <w:tab/>
      </w:r>
      <w:r w:rsidRPr="009B11FE">
        <w:tab/>
      </w:r>
      <w:r w:rsidRPr="009B11FE">
        <w:tab/>
      </w:r>
      <w:r w:rsidRPr="009B11FE">
        <w:tab/>
      </w:r>
      <w:r w:rsidRPr="009B11FE">
        <w:tab/>
        <w:t>Mgr. Martina Jůzová</w:t>
      </w:r>
    </w:p>
    <w:p w:rsidR="008B1225" w:rsidRDefault="002B34E3" w:rsidP="002B34E3">
      <w:r w:rsidRPr="009B11FE">
        <w:tab/>
      </w:r>
      <w:r w:rsidRPr="009B11FE">
        <w:tab/>
      </w:r>
      <w:r w:rsidRPr="009B11FE">
        <w:tab/>
      </w:r>
      <w:r w:rsidRPr="009B11FE">
        <w:tab/>
      </w:r>
      <w:r w:rsidRPr="009B11FE">
        <w:tab/>
      </w:r>
      <w:r w:rsidRPr="009B11FE">
        <w:tab/>
      </w:r>
      <w:r w:rsidRPr="009B11FE">
        <w:tab/>
      </w:r>
      <w:r w:rsidRPr="009B11FE">
        <w:tab/>
      </w:r>
      <w:r w:rsidRPr="009B11FE">
        <w:tab/>
        <w:t xml:space="preserve">    ředitelka školy</w:t>
      </w:r>
    </w:p>
    <w:p w:rsidR="008B1225" w:rsidRDefault="008B1225">
      <w:pPr>
        <w:spacing w:after="200" w:line="276" w:lineRule="auto"/>
      </w:pPr>
      <w:r>
        <w:br w:type="page"/>
      </w:r>
    </w:p>
    <w:p w:rsidR="008B1225" w:rsidRDefault="008B1225" w:rsidP="008B1225">
      <w:pPr>
        <w:pStyle w:val="Default"/>
      </w:pPr>
    </w:p>
    <w:p w:rsidR="008B1225" w:rsidRDefault="008B1225" w:rsidP="008B1225"/>
    <w:p w:rsidR="008B1225" w:rsidRDefault="008B1225" w:rsidP="008B1225">
      <w:r>
        <w:t>Dodatek č. 1, ke školnímu řádu, ze dne 31. 8. 2018.</w:t>
      </w:r>
    </w:p>
    <w:p w:rsidR="008B1225" w:rsidRDefault="008B1225" w:rsidP="008B1225"/>
    <w:p w:rsidR="008B1225" w:rsidRPr="00C23375" w:rsidRDefault="008B1225" w:rsidP="008B1225">
      <w:pPr>
        <w:jc w:val="center"/>
        <w:rPr>
          <w:b/>
          <w:sz w:val="32"/>
          <w:szCs w:val="32"/>
        </w:rPr>
      </w:pPr>
      <w:r w:rsidRPr="00C23375">
        <w:rPr>
          <w:b/>
          <w:sz w:val="32"/>
          <w:szCs w:val="32"/>
        </w:rPr>
        <w:t>Sankce za porušování školního řádu.</w:t>
      </w:r>
    </w:p>
    <w:p w:rsidR="008B1225" w:rsidRDefault="008B1225" w:rsidP="008B1225"/>
    <w:tbl>
      <w:tblPr>
        <w:tblStyle w:val="Mkatabulky"/>
        <w:tblW w:w="0" w:type="auto"/>
        <w:tblLook w:val="04A0" w:firstRow="1" w:lastRow="0" w:firstColumn="1" w:lastColumn="0" w:noHBand="0" w:noVBand="1"/>
      </w:tblPr>
      <w:tblGrid>
        <w:gridCol w:w="4531"/>
        <w:gridCol w:w="4531"/>
      </w:tblGrid>
      <w:tr w:rsidR="008B1225" w:rsidTr="00AB5CDB">
        <w:tc>
          <w:tcPr>
            <w:tcW w:w="4531" w:type="dxa"/>
          </w:tcPr>
          <w:p w:rsidR="008B1225" w:rsidRDefault="008B1225" w:rsidP="00AB5CDB">
            <w:r>
              <w:t>Charakteristika přestupků</w:t>
            </w:r>
          </w:p>
        </w:tc>
        <w:tc>
          <w:tcPr>
            <w:tcW w:w="4531" w:type="dxa"/>
          </w:tcPr>
          <w:p w:rsidR="008B1225" w:rsidRDefault="008B1225" w:rsidP="00AB5CDB">
            <w:r>
              <w:t>Výchovná opatření</w:t>
            </w:r>
          </w:p>
        </w:tc>
      </w:tr>
      <w:tr w:rsidR="008B1225" w:rsidTr="00AB5CDB">
        <w:tc>
          <w:tcPr>
            <w:tcW w:w="4531" w:type="dxa"/>
          </w:tcPr>
          <w:p w:rsidR="008B1225" w:rsidRDefault="008B1225" w:rsidP="00AB5CDB">
            <w:r>
              <w:t>Neomluvená absence – 1 hodina</w:t>
            </w:r>
          </w:p>
        </w:tc>
        <w:tc>
          <w:tcPr>
            <w:tcW w:w="4531" w:type="dxa"/>
          </w:tcPr>
          <w:p w:rsidR="008B1225" w:rsidRDefault="008B1225" w:rsidP="00AB5CDB">
            <w:r>
              <w:t>NTU</w:t>
            </w:r>
          </w:p>
        </w:tc>
      </w:tr>
      <w:tr w:rsidR="008B1225" w:rsidTr="00AB5CDB">
        <w:tc>
          <w:tcPr>
            <w:tcW w:w="4531" w:type="dxa"/>
          </w:tcPr>
          <w:p w:rsidR="008B1225" w:rsidRDefault="008B1225" w:rsidP="00AB5CDB">
            <w:r>
              <w:t>Neomluvená absence – 2 hodiny</w:t>
            </w:r>
          </w:p>
        </w:tc>
        <w:tc>
          <w:tcPr>
            <w:tcW w:w="4531" w:type="dxa"/>
          </w:tcPr>
          <w:p w:rsidR="008B1225" w:rsidRDefault="008B1225" w:rsidP="00AB5CDB">
            <w:r>
              <w:t>DTU</w:t>
            </w:r>
          </w:p>
        </w:tc>
      </w:tr>
      <w:tr w:rsidR="008B1225" w:rsidTr="00AB5CDB">
        <w:tc>
          <w:tcPr>
            <w:tcW w:w="4531" w:type="dxa"/>
          </w:tcPr>
          <w:p w:rsidR="008B1225" w:rsidRDefault="008B1225" w:rsidP="00AB5CDB">
            <w:r>
              <w:t>Neomluvená absence více jak 2 hodiny</w:t>
            </w:r>
          </w:p>
        </w:tc>
        <w:tc>
          <w:tcPr>
            <w:tcW w:w="4531" w:type="dxa"/>
          </w:tcPr>
          <w:p w:rsidR="008B1225" w:rsidRDefault="008B1225" w:rsidP="00AB5CDB">
            <w:r>
              <w:t>DŘŠ</w:t>
            </w:r>
          </w:p>
        </w:tc>
      </w:tr>
      <w:tr w:rsidR="008B1225" w:rsidTr="00AB5CDB">
        <w:tc>
          <w:tcPr>
            <w:tcW w:w="4531" w:type="dxa"/>
          </w:tcPr>
          <w:p w:rsidR="008B1225" w:rsidRDefault="008B1225" w:rsidP="00AB5CDB">
            <w:r>
              <w:t>Svévolné opuštění školy</w:t>
            </w:r>
          </w:p>
        </w:tc>
        <w:tc>
          <w:tcPr>
            <w:tcW w:w="4531" w:type="dxa"/>
          </w:tcPr>
          <w:p w:rsidR="008B1225" w:rsidRDefault="008B1225" w:rsidP="00AB5CDB">
            <w:r>
              <w:t>2. stupeň z chování</w:t>
            </w:r>
          </w:p>
        </w:tc>
      </w:tr>
      <w:tr w:rsidR="008B1225" w:rsidTr="00AB5CDB">
        <w:tc>
          <w:tcPr>
            <w:tcW w:w="4531" w:type="dxa"/>
          </w:tcPr>
          <w:p w:rsidR="008B1225" w:rsidRDefault="008B1225" w:rsidP="00AB5CDB">
            <w:r>
              <w:t>Opakované neplnění pokynů zaměstnance školy</w:t>
            </w:r>
          </w:p>
        </w:tc>
        <w:tc>
          <w:tcPr>
            <w:tcW w:w="4531" w:type="dxa"/>
          </w:tcPr>
          <w:p w:rsidR="008B1225" w:rsidRDefault="008B1225" w:rsidP="00AB5CDB">
            <w:r>
              <w:t>DTU</w:t>
            </w:r>
          </w:p>
        </w:tc>
      </w:tr>
      <w:tr w:rsidR="008B1225" w:rsidTr="00AB5CDB">
        <w:tc>
          <w:tcPr>
            <w:tcW w:w="4531" w:type="dxa"/>
          </w:tcPr>
          <w:p w:rsidR="008B1225" w:rsidRDefault="008B1225" w:rsidP="00AB5CDB">
            <w:r>
              <w:t>Slovní útoky na zaměstnance školy</w:t>
            </w:r>
          </w:p>
        </w:tc>
        <w:tc>
          <w:tcPr>
            <w:tcW w:w="4531" w:type="dxa"/>
          </w:tcPr>
          <w:p w:rsidR="008B1225" w:rsidRDefault="008B1225" w:rsidP="00AB5CDB">
            <w:r>
              <w:t>DTU</w:t>
            </w:r>
          </w:p>
        </w:tc>
      </w:tr>
      <w:tr w:rsidR="008B1225" w:rsidTr="00AB5CDB">
        <w:tc>
          <w:tcPr>
            <w:tcW w:w="4531" w:type="dxa"/>
          </w:tcPr>
          <w:p w:rsidR="008B1225" w:rsidRDefault="008B1225" w:rsidP="00AB5CDB">
            <w:r>
              <w:t>Opakované slovní útoky na zaměstnance školy</w:t>
            </w:r>
          </w:p>
        </w:tc>
        <w:tc>
          <w:tcPr>
            <w:tcW w:w="4531" w:type="dxa"/>
          </w:tcPr>
          <w:p w:rsidR="008B1225" w:rsidRDefault="008B1225" w:rsidP="00AB5CDB">
            <w:r>
              <w:t>DŘŠ</w:t>
            </w:r>
          </w:p>
        </w:tc>
      </w:tr>
      <w:tr w:rsidR="008B1225" w:rsidTr="00AB5CDB">
        <w:tc>
          <w:tcPr>
            <w:tcW w:w="4531" w:type="dxa"/>
          </w:tcPr>
          <w:p w:rsidR="008B1225" w:rsidRDefault="008B1225" w:rsidP="00AB5CDB">
            <w:r>
              <w:t>Zapomínání pomůcek 1. – 2. ročník</w:t>
            </w:r>
          </w:p>
        </w:tc>
        <w:tc>
          <w:tcPr>
            <w:tcW w:w="4531" w:type="dxa"/>
          </w:tcPr>
          <w:p w:rsidR="008B1225" w:rsidRDefault="008B1225" w:rsidP="00AB5CDB">
            <w:r>
              <w:t>Písemné upozornění rodičů, pokud nedojde ke zlepšení NTU</w:t>
            </w:r>
          </w:p>
        </w:tc>
      </w:tr>
      <w:tr w:rsidR="008B1225" w:rsidTr="00AB5CDB">
        <w:tc>
          <w:tcPr>
            <w:tcW w:w="4531" w:type="dxa"/>
          </w:tcPr>
          <w:p w:rsidR="008B1225" w:rsidRDefault="008B1225" w:rsidP="00AB5CDB">
            <w:r>
              <w:t>Zapomínání pomůcek 3. – 5. ročník</w:t>
            </w:r>
          </w:p>
        </w:tc>
        <w:tc>
          <w:tcPr>
            <w:tcW w:w="4531" w:type="dxa"/>
          </w:tcPr>
          <w:p w:rsidR="008B1225" w:rsidRDefault="008B1225" w:rsidP="00AB5CDB">
            <w:r>
              <w:t>15x – NTU, opakovaně DTU</w:t>
            </w:r>
          </w:p>
        </w:tc>
      </w:tr>
      <w:tr w:rsidR="008B1225" w:rsidTr="00AB5CDB">
        <w:tc>
          <w:tcPr>
            <w:tcW w:w="4531" w:type="dxa"/>
          </w:tcPr>
          <w:p w:rsidR="008B1225" w:rsidRDefault="008B1225" w:rsidP="00AB5CDB">
            <w:r>
              <w:t xml:space="preserve">Prokázaná šikana </w:t>
            </w:r>
          </w:p>
        </w:tc>
        <w:tc>
          <w:tcPr>
            <w:tcW w:w="4531" w:type="dxa"/>
          </w:tcPr>
          <w:p w:rsidR="008B1225" w:rsidRDefault="008B1225" w:rsidP="00AB5CDB">
            <w:r>
              <w:t>2. stupeň z chování</w:t>
            </w:r>
          </w:p>
        </w:tc>
      </w:tr>
    </w:tbl>
    <w:p w:rsidR="008B1225" w:rsidRDefault="008B1225" w:rsidP="008B1225"/>
    <w:p w:rsidR="008B1225" w:rsidRDefault="008B1225" w:rsidP="008B1225">
      <w:r>
        <w:t>Vysvětlivky: NTU – napomenutí třídního učitele</w:t>
      </w:r>
    </w:p>
    <w:p w:rsidR="008B1225" w:rsidRDefault="008B1225" w:rsidP="008B1225">
      <w:r>
        <w:tab/>
        <w:t xml:space="preserve">        </w:t>
      </w:r>
      <w:r>
        <w:t xml:space="preserve">  </w:t>
      </w:r>
      <w:r>
        <w:t>DTU – důtka třídního učitele</w:t>
      </w:r>
    </w:p>
    <w:p w:rsidR="008B1225" w:rsidRDefault="008B1225" w:rsidP="008B1225">
      <w:r>
        <w:tab/>
        <w:t xml:space="preserve">         </w:t>
      </w:r>
      <w:r>
        <w:t xml:space="preserve"> </w:t>
      </w:r>
      <w:r>
        <w:t>DŘŠ – důtka ředitele školy</w:t>
      </w:r>
    </w:p>
    <w:p w:rsidR="008B1225" w:rsidRDefault="008B1225" w:rsidP="008B1225"/>
    <w:p w:rsidR="008B1225" w:rsidRDefault="008B1225" w:rsidP="008B1225">
      <w:r>
        <w:t>Dodatek byl projednán a schválen pedagogickou radou dne 30. 5. 2018.</w:t>
      </w:r>
    </w:p>
    <w:p w:rsidR="008B1225" w:rsidRDefault="008B1225" w:rsidP="008B1225">
      <w:r>
        <w:t>Dodatek byl projednán a schválen školskou radou dne 15. 10. 2018.</w:t>
      </w:r>
    </w:p>
    <w:p w:rsidR="008B1225" w:rsidRDefault="008B1225" w:rsidP="008B1225"/>
    <w:p w:rsidR="008B1225" w:rsidRDefault="008B1225" w:rsidP="008B1225">
      <w:r>
        <w:tab/>
      </w:r>
      <w:r>
        <w:tab/>
      </w:r>
      <w:r>
        <w:tab/>
      </w:r>
      <w:r>
        <w:tab/>
      </w:r>
      <w:r>
        <w:tab/>
      </w:r>
      <w:r>
        <w:tab/>
      </w:r>
      <w:r>
        <w:tab/>
      </w:r>
      <w:r>
        <w:tab/>
        <w:t>Mgr. Martina Jůzová</w:t>
      </w:r>
    </w:p>
    <w:p w:rsidR="008B1225" w:rsidRDefault="008B1225" w:rsidP="008B1225">
      <w:r>
        <w:tab/>
      </w:r>
      <w:r>
        <w:tab/>
      </w:r>
      <w:r>
        <w:tab/>
      </w:r>
      <w:r>
        <w:tab/>
      </w:r>
      <w:r>
        <w:tab/>
      </w:r>
      <w:r>
        <w:tab/>
      </w:r>
      <w:r>
        <w:tab/>
      </w:r>
      <w:r>
        <w:tab/>
        <w:t xml:space="preserve">    ředitelka školy</w:t>
      </w:r>
    </w:p>
    <w:p w:rsidR="008B1225" w:rsidRDefault="008B1225" w:rsidP="008B1225"/>
    <w:p w:rsidR="008B1225" w:rsidRDefault="008B1225" w:rsidP="008B1225"/>
    <w:p w:rsidR="002B34E3" w:rsidRPr="009B11FE" w:rsidRDefault="002B34E3" w:rsidP="002B34E3"/>
    <w:p w:rsidR="00C32D0E" w:rsidRPr="009B11FE" w:rsidRDefault="00C32D0E" w:rsidP="002B34E3"/>
    <w:p w:rsidR="00C32D0E" w:rsidRPr="009B11FE" w:rsidRDefault="00C32D0E" w:rsidP="002B34E3"/>
    <w:p w:rsidR="00C32D0E" w:rsidRPr="009B11FE" w:rsidRDefault="00C32D0E" w:rsidP="002B34E3"/>
    <w:p w:rsidR="00C32D0E" w:rsidRPr="009B11FE" w:rsidRDefault="00C32D0E" w:rsidP="002B34E3">
      <w:pPr>
        <w:pStyle w:val="Odstavecseseznamem"/>
      </w:pPr>
    </w:p>
    <w:p w:rsidR="001C15EC" w:rsidRPr="009B11FE" w:rsidRDefault="001C15EC" w:rsidP="002B34E3"/>
    <w:p w:rsidR="001422F0" w:rsidRPr="009B11FE" w:rsidRDefault="001422F0" w:rsidP="002B34E3">
      <w:pPr>
        <w:ind w:left="390"/>
      </w:pPr>
    </w:p>
    <w:p w:rsidR="001422F0" w:rsidRPr="009B11FE" w:rsidRDefault="001422F0" w:rsidP="002B34E3">
      <w:pPr>
        <w:ind w:left="390"/>
      </w:pPr>
    </w:p>
    <w:p w:rsidR="001422F0" w:rsidRPr="009B11FE" w:rsidRDefault="001422F0" w:rsidP="002B34E3">
      <w:pPr>
        <w:ind w:left="390"/>
      </w:pPr>
    </w:p>
    <w:sectPr w:rsidR="001422F0" w:rsidRPr="009B11FE">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538" w:rsidRDefault="00975538">
      <w:r>
        <w:separator/>
      </w:r>
    </w:p>
  </w:endnote>
  <w:endnote w:type="continuationSeparator" w:id="0">
    <w:p w:rsidR="00975538" w:rsidRDefault="0097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590" w:rsidRDefault="0096659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66590" w:rsidRDefault="0096659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590" w:rsidRDefault="0096659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B1225">
      <w:rPr>
        <w:rStyle w:val="slostrnky"/>
        <w:noProof/>
      </w:rPr>
      <w:t>22</w:t>
    </w:r>
    <w:r>
      <w:rPr>
        <w:rStyle w:val="slostrnky"/>
      </w:rPr>
      <w:fldChar w:fldCharType="end"/>
    </w:r>
  </w:p>
  <w:p w:rsidR="00966590" w:rsidRDefault="00966590">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538" w:rsidRDefault="00975538">
      <w:r>
        <w:separator/>
      </w:r>
    </w:p>
  </w:footnote>
  <w:footnote w:type="continuationSeparator" w:id="0">
    <w:p w:rsidR="00975538" w:rsidRDefault="00975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A72"/>
    <w:multiLevelType w:val="multilevel"/>
    <w:tmpl w:val="F3FC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22CC3"/>
    <w:multiLevelType w:val="multilevel"/>
    <w:tmpl w:val="DF789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26EED"/>
    <w:multiLevelType w:val="hybridMultilevel"/>
    <w:tmpl w:val="14601C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201109"/>
    <w:multiLevelType w:val="hybridMultilevel"/>
    <w:tmpl w:val="0BD8DD74"/>
    <w:lvl w:ilvl="0" w:tplc="B35A0C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E23E6D"/>
    <w:multiLevelType w:val="hybridMultilevel"/>
    <w:tmpl w:val="F54C0582"/>
    <w:lvl w:ilvl="0" w:tplc="1D4E9830">
      <w:start w:val="1"/>
      <w:numFmt w:val="upp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1EE741C4"/>
    <w:multiLevelType w:val="hybridMultilevel"/>
    <w:tmpl w:val="0748A4A0"/>
    <w:lvl w:ilvl="0" w:tplc="C28AA40C">
      <w:start w:val="1"/>
      <w:numFmt w:val="upp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22914AAC"/>
    <w:multiLevelType w:val="hybridMultilevel"/>
    <w:tmpl w:val="5C1C1184"/>
    <w:lvl w:ilvl="0" w:tplc="0405000F">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3D55D5C"/>
    <w:multiLevelType w:val="multilevel"/>
    <w:tmpl w:val="99BC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D23CDD"/>
    <w:multiLevelType w:val="hybridMultilevel"/>
    <w:tmpl w:val="8B3E5C6E"/>
    <w:lvl w:ilvl="0" w:tplc="94EEDE38">
      <w:start w:val="4"/>
      <w:numFmt w:val="bullet"/>
      <w:lvlText w:val="-"/>
      <w:lvlJc w:val="left"/>
      <w:pPr>
        <w:ind w:left="780" w:hanging="360"/>
      </w:pPr>
      <w:rPr>
        <w:rFonts w:ascii="Arial" w:eastAsia="Times New Roman" w:hAnsi="Arial" w:cs="Aria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nsid w:val="2B05296F"/>
    <w:multiLevelType w:val="hybridMultilevel"/>
    <w:tmpl w:val="A07AE1C4"/>
    <w:lvl w:ilvl="0" w:tplc="021E7700">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B9A7FAE"/>
    <w:multiLevelType w:val="multilevel"/>
    <w:tmpl w:val="0030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87577D"/>
    <w:multiLevelType w:val="hybridMultilevel"/>
    <w:tmpl w:val="E5243E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85C62E9"/>
    <w:multiLevelType w:val="hybridMultilevel"/>
    <w:tmpl w:val="444432E0"/>
    <w:lvl w:ilvl="0" w:tplc="BC4ADCEE">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3">
    <w:nsid w:val="38A3049F"/>
    <w:multiLevelType w:val="hybridMultilevel"/>
    <w:tmpl w:val="80EA176C"/>
    <w:lvl w:ilvl="0" w:tplc="78724B6A">
      <w:start w:val="1"/>
      <w:numFmt w:val="upp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3BF56CEA"/>
    <w:multiLevelType w:val="hybridMultilevel"/>
    <w:tmpl w:val="3C2249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E9C3901"/>
    <w:multiLevelType w:val="hybridMultilevel"/>
    <w:tmpl w:val="2A207F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18B232A"/>
    <w:multiLevelType w:val="hybridMultilevel"/>
    <w:tmpl w:val="BE6829A4"/>
    <w:lvl w:ilvl="0" w:tplc="7E38AFF4">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7">
    <w:nsid w:val="45576C0D"/>
    <w:multiLevelType w:val="multilevel"/>
    <w:tmpl w:val="942A9226"/>
    <w:lvl w:ilvl="0">
      <w:start w:val="1"/>
      <w:numFmt w:val="decimal"/>
      <w:pStyle w:val="Paragrafaut"/>
      <w:lvlText w:val="§ %1"/>
      <w:lvlJc w:val="left"/>
      <w:pPr>
        <w:tabs>
          <w:tab w:val="num" w:pos="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9EC2306"/>
    <w:multiLevelType w:val="hybridMultilevel"/>
    <w:tmpl w:val="BF7EC2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B6F15ED"/>
    <w:multiLevelType w:val="hybridMultilevel"/>
    <w:tmpl w:val="DF321E36"/>
    <w:lvl w:ilvl="0" w:tplc="7E12DF6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C0B7CA3"/>
    <w:multiLevelType w:val="hybridMultilevel"/>
    <w:tmpl w:val="440620DC"/>
    <w:lvl w:ilvl="0" w:tplc="B97086C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4CD1242B"/>
    <w:multiLevelType w:val="hybridMultilevel"/>
    <w:tmpl w:val="55B0D318"/>
    <w:lvl w:ilvl="0" w:tplc="459A86F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D60162E"/>
    <w:multiLevelType w:val="hybridMultilevel"/>
    <w:tmpl w:val="FE48A7B8"/>
    <w:lvl w:ilvl="0" w:tplc="41BC4308">
      <w:start w:val="1"/>
      <w:numFmt w:val="upp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nsid w:val="51811677"/>
    <w:multiLevelType w:val="hybridMultilevel"/>
    <w:tmpl w:val="A606E70E"/>
    <w:lvl w:ilvl="0" w:tplc="EC8C4438">
      <w:start w:val="5"/>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56703E36"/>
    <w:multiLevelType w:val="hybridMultilevel"/>
    <w:tmpl w:val="190A1D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E5A6264"/>
    <w:multiLevelType w:val="hybridMultilevel"/>
    <w:tmpl w:val="843C8FE4"/>
    <w:lvl w:ilvl="0" w:tplc="C586550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341079E"/>
    <w:multiLevelType w:val="hybridMultilevel"/>
    <w:tmpl w:val="7354F6BC"/>
    <w:lvl w:ilvl="0" w:tplc="42C869D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5B11691"/>
    <w:multiLevelType w:val="hybridMultilevel"/>
    <w:tmpl w:val="CC2A12F4"/>
    <w:lvl w:ilvl="0" w:tplc="23A6244C">
      <w:start w:val="1"/>
      <w:numFmt w:val="upp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8">
    <w:nsid w:val="66AB68A6"/>
    <w:multiLevelType w:val="hybridMultilevel"/>
    <w:tmpl w:val="371A6188"/>
    <w:lvl w:ilvl="0" w:tplc="0405000F">
      <w:start w:val="1"/>
      <w:numFmt w:val="decimal"/>
      <w:lvlText w:val="%1."/>
      <w:lvlJc w:val="left"/>
      <w:pPr>
        <w:ind w:left="720" w:hanging="360"/>
      </w:pPr>
      <w:rPr>
        <w:rFonts w:eastAsia="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75211F5"/>
    <w:multiLevelType w:val="hybridMultilevel"/>
    <w:tmpl w:val="BD68F180"/>
    <w:lvl w:ilvl="0" w:tplc="75B2C6BA">
      <w:start w:val="1"/>
      <w:numFmt w:val="decimal"/>
      <w:lvlText w:val="%1."/>
      <w:lvlJc w:val="left"/>
      <w:pPr>
        <w:ind w:left="720" w:hanging="360"/>
      </w:pPr>
      <w:rPr>
        <w:rFonts w:ascii="Times New Roman" w:eastAsia="Times New Roman" w:hAnsi="Times New Roman" w:cs="Times New Roman"/>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A797341"/>
    <w:multiLevelType w:val="hybridMultilevel"/>
    <w:tmpl w:val="ABF42718"/>
    <w:lvl w:ilvl="0" w:tplc="56241986">
      <w:start w:val="2"/>
      <w:numFmt w:val="bullet"/>
      <w:lvlText w:val="-"/>
      <w:lvlJc w:val="left"/>
      <w:pPr>
        <w:ind w:left="720" w:hanging="360"/>
      </w:pPr>
      <w:rPr>
        <w:rFonts w:ascii="Times New Roman" w:eastAsia="Times New Roman" w:hAnsi="Times New Roman" w:cs="Times New Roman" w:hint="default"/>
        <w:u w:val="singl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AAC28DB"/>
    <w:multiLevelType w:val="hybridMultilevel"/>
    <w:tmpl w:val="ACEA2DFA"/>
    <w:lvl w:ilvl="0" w:tplc="C4DE2F1C">
      <w:start w:val="1"/>
      <w:numFmt w:val="lowerLetter"/>
      <w:lvlText w:val="%1)"/>
      <w:lvlJc w:val="left"/>
      <w:pPr>
        <w:ind w:left="1140" w:hanging="360"/>
      </w:pPr>
      <w:rPr>
        <w:rFonts w:ascii="Times New Roman" w:hAnsi="Times New Roman" w:hint="default"/>
        <w:color w:val="000000"/>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32">
    <w:nsid w:val="6D92446B"/>
    <w:multiLevelType w:val="hybridMultilevel"/>
    <w:tmpl w:val="4D981518"/>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339169F"/>
    <w:multiLevelType w:val="hybridMultilevel"/>
    <w:tmpl w:val="AD5AE446"/>
    <w:lvl w:ilvl="0" w:tplc="DCFC4D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3CB0F48"/>
    <w:multiLevelType w:val="hybridMultilevel"/>
    <w:tmpl w:val="BF7EC2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7BF31C4"/>
    <w:multiLevelType w:val="hybridMultilevel"/>
    <w:tmpl w:val="5C1C1184"/>
    <w:lvl w:ilvl="0" w:tplc="0405000F">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911653C"/>
    <w:multiLevelType w:val="hybridMultilevel"/>
    <w:tmpl w:val="3CB428A0"/>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BDC6BFF"/>
    <w:multiLevelType w:val="hybridMultilevel"/>
    <w:tmpl w:val="3428621A"/>
    <w:lvl w:ilvl="0" w:tplc="9CCCA8BE">
      <w:start w:val="1"/>
      <w:numFmt w:val="upp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nsid w:val="7CFE63CB"/>
    <w:multiLevelType w:val="hybridMultilevel"/>
    <w:tmpl w:val="36C8E5B6"/>
    <w:lvl w:ilvl="0" w:tplc="6E1CB716">
      <w:start w:val="1"/>
      <w:numFmt w:val="upp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7"/>
  </w:num>
  <w:num w:numId="2">
    <w:abstractNumId w:val="9"/>
  </w:num>
  <w:num w:numId="3">
    <w:abstractNumId w:val="25"/>
  </w:num>
  <w:num w:numId="4">
    <w:abstractNumId w:val="27"/>
  </w:num>
  <w:num w:numId="5">
    <w:abstractNumId w:val="30"/>
  </w:num>
  <w:num w:numId="6">
    <w:abstractNumId w:val="29"/>
  </w:num>
  <w:num w:numId="7">
    <w:abstractNumId w:val="20"/>
  </w:num>
  <w:num w:numId="8">
    <w:abstractNumId w:val="14"/>
  </w:num>
  <w:num w:numId="9">
    <w:abstractNumId w:val="33"/>
  </w:num>
  <w:num w:numId="10">
    <w:abstractNumId w:val="10"/>
  </w:num>
  <w:num w:numId="11">
    <w:abstractNumId w:val="11"/>
  </w:num>
  <w:num w:numId="12">
    <w:abstractNumId w:val="12"/>
  </w:num>
  <w:num w:numId="13">
    <w:abstractNumId w:val="16"/>
  </w:num>
  <w:num w:numId="14">
    <w:abstractNumId w:val="8"/>
  </w:num>
  <w:num w:numId="15">
    <w:abstractNumId w:val="34"/>
  </w:num>
  <w:num w:numId="16">
    <w:abstractNumId w:val="0"/>
  </w:num>
  <w:num w:numId="17">
    <w:abstractNumId w:val="18"/>
  </w:num>
  <w:num w:numId="18">
    <w:abstractNumId w:val="26"/>
  </w:num>
  <w:num w:numId="19">
    <w:abstractNumId w:val="1"/>
  </w:num>
  <w:num w:numId="20">
    <w:abstractNumId w:val="7"/>
  </w:num>
  <w:num w:numId="21">
    <w:abstractNumId w:val="24"/>
  </w:num>
  <w:num w:numId="22">
    <w:abstractNumId w:val="15"/>
  </w:num>
  <w:num w:numId="23">
    <w:abstractNumId w:val="32"/>
  </w:num>
  <w:num w:numId="24">
    <w:abstractNumId w:val="2"/>
  </w:num>
  <w:num w:numId="25">
    <w:abstractNumId w:val="19"/>
  </w:num>
  <w:num w:numId="26">
    <w:abstractNumId w:val="3"/>
  </w:num>
  <w:num w:numId="27">
    <w:abstractNumId w:val="31"/>
  </w:num>
  <w:num w:numId="28">
    <w:abstractNumId w:val="13"/>
  </w:num>
  <w:num w:numId="29">
    <w:abstractNumId w:val="21"/>
  </w:num>
  <w:num w:numId="30">
    <w:abstractNumId w:val="38"/>
  </w:num>
  <w:num w:numId="31">
    <w:abstractNumId w:val="37"/>
  </w:num>
  <w:num w:numId="32">
    <w:abstractNumId w:val="4"/>
  </w:num>
  <w:num w:numId="33">
    <w:abstractNumId w:val="22"/>
  </w:num>
  <w:num w:numId="34">
    <w:abstractNumId w:val="5"/>
  </w:num>
  <w:num w:numId="35">
    <w:abstractNumId w:val="23"/>
  </w:num>
  <w:num w:numId="36">
    <w:abstractNumId w:val="36"/>
  </w:num>
  <w:num w:numId="37">
    <w:abstractNumId w:val="28"/>
  </w:num>
  <w:num w:numId="38">
    <w:abstractNumId w:val="35"/>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193"/>
    <w:rsid w:val="00087020"/>
    <w:rsid w:val="00093A25"/>
    <w:rsid w:val="000E76E6"/>
    <w:rsid w:val="001363D4"/>
    <w:rsid w:val="001422F0"/>
    <w:rsid w:val="001531D0"/>
    <w:rsid w:val="0018523F"/>
    <w:rsid w:val="001C0924"/>
    <w:rsid w:val="001C15EC"/>
    <w:rsid w:val="001E5007"/>
    <w:rsid w:val="001F6169"/>
    <w:rsid w:val="002B1522"/>
    <w:rsid w:val="002B34E3"/>
    <w:rsid w:val="002E5B5C"/>
    <w:rsid w:val="002F7348"/>
    <w:rsid w:val="00300154"/>
    <w:rsid w:val="00304671"/>
    <w:rsid w:val="00312850"/>
    <w:rsid w:val="003135AA"/>
    <w:rsid w:val="00327B08"/>
    <w:rsid w:val="003351F3"/>
    <w:rsid w:val="0036016B"/>
    <w:rsid w:val="00447CD7"/>
    <w:rsid w:val="00461FAE"/>
    <w:rsid w:val="00504E97"/>
    <w:rsid w:val="005311C2"/>
    <w:rsid w:val="005526F4"/>
    <w:rsid w:val="005B231A"/>
    <w:rsid w:val="005B39A8"/>
    <w:rsid w:val="005F5DE3"/>
    <w:rsid w:val="00600C08"/>
    <w:rsid w:val="00615B8A"/>
    <w:rsid w:val="00651EF9"/>
    <w:rsid w:val="00676928"/>
    <w:rsid w:val="006877B6"/>
    <w:rsid w:val="006B1065"/>
    <w:rsid w:val="006D0CC0"/>
    <w:rsid w:val="00735AC7"/>
    <w:rsid w:val="00735FFA"/>
    <w:rsid w:val="00771926"/>
    <w:rsid w:val="0081024F"/>
    <w:rsid w:val="00821998"/>
    <w:rsid w:val="00840B38"/>
    <w:rsid w:val="0085338E"/>
    <w:rsid w:val="00884CC5"/>
    <w:rsid w:val="008B1225"/>
    <w:rsid w:val="008B5802"/>
    <w:rsid w:val="008D68A4"/>
    <w:rsid w:val="00966590"/>
    <w:rsid w:val="00975538"/>
    <w:rsid w:val="0098739D"/>
    <w:rsid w:val="009B11FE"/>
    <w:rsid w:val="009C1BD8"/>
    <w:rsid w:val="00A30DE1"/>
    <w:rsid w:val="00AA6335"/>
    <w:rsid w:val="00AF1C34"/>
    <w:rsid w:val="00B06F5B"/>
    <w:rsid w:val="00BB1735"/>
    <w:rsid w:val="00BC629D"/>
    <w:rsid w:val="00BF499C"/>
    <w:rsid w:val="00C02621"/>
    <w:rsid w:val="00C207A8"/>
    <w:rsid w:val="00C2236F"/>
    <w:rsid w:val="00C32D0E"/>
    <w:rsid w:val="00C608C6"/>
    <w:rsid w:val="00C71BCD"/>
    <w:rsid w:val="00C72CE0"/>
    <w:rsid w:val="00C9628E"/>
    <w:rsid w:val="00CC4F92"/>
    <w:rsid w:val="00D274BE"/>
    <w:rsid w:val="00D72693"/>
    <w:rsid w:val="00D94193"/>
    <w:rsid w:val="00DD0344"/>
    <w:rsid w:val="00E072B8"/>
    <w:rsid w:val="00E14F27"/>
    <w:rsid w:val="00E15FEF"/>
    <w:rsid w:val="00E26FE3"/>
    <w:rsid w:val="00E34A65"/>
    <w:rsid w:val="00E4063A"/>
    <w:rsid w:val="00EA3B8E"/>
    <w:rsid w:val="00F3331E"/>
    <w:rsid w:val="00FC3E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419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94193"/>
    <w:pPr>
      <w:keepNext/>
      <w:outlineLvl w:val="0"/>
    </w:pPr>
    <w:rPr>
      <w:b/>
      <w:bCs/>
    </w:rPr>
  </w:style>
  <w:style w:type="paragraph" w:styleId="Nadpis2">
    <w:name w:val="heading 2"/>
    <w:basedOn w:val="Normln"/>
    <w:next w:val="Normln"/>
    <w:link w:val="Nadpis2Char"/>
    <w:qFormat/>
    <w:rsid w:val="00D94193"/>
    <w:pPr>
      <w:keepNext/>
      <w:outlineLvl w:val="1"/>
    </w:pPr>
    <w:rPr>
      <w:rFonts w:ascii="Arial" w:hAnsi="Arial" w:cs="Arial"/>
      <w:b/>
      <w:bCs/>
      <w:sz w:val="28"/>
    </w:rPr>
  </w:style>
  <w:style w:type="paragraph" w:styleId="Nadpis3">
    <w:name w:val="heading 3"/>
    <w:basedOn w:val="Normln"/>
    <w:next w:val="Normln"/>
    <w:link w:val="Nadpis3Char"/>
    <w:qFormat/>
    <w:rsid w:val="00D94193"/>
    <w:pPr>
      <w:keepNext/>
      <w:outlineLvl w:val="2"/>
    </w:pPr>
    <w:rPr>
      <w:b/>
      <w:bCs/>
    </w:rPr>
  </w:style>
  <w:style w:type="paragraph" w:styleId="Nadpis4">
    <w:name w:val="heading 4"/>
    <w:basedOn w:val="Normln"/>
    <w:next w:val="Normln"/>
    <w:link w:val="Nadpis4Char"/>
    <w:qFormat/>
    <w:rsid w:val="00D94193"/>
    <w:pPr>
      <w:keepNext/>
      <w:outlineLvl w:val="3"/>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94193"/>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rsid w:val="00D94193"/>
    <w:rPr>
      <w:rFonts w:ascii="Arial" w:eastAsia="Times New Roman" w:hAnsi="Arial" w:cs="Arial"/>
      <w:b/>
      <w:bCs/>
      <w:sz w:val="28"/>
      <w:szCs w:val="24"/>
      <w:lang w:eastAsia="cs-CZ"/>
    </w:rPr>
  </w:style>
  <w:style w:type="character" w:customStyle="1" w:styleId="Nadpis3Char">
    <w:name w:val="Nadpis 3 Char"/>
    <w:basedOn w:val="Standardnpsmoodstavce"/>
    <w:link w:val="Nadpis3"/>
    <w:rsid w:val="00D94193"/>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rsid w:val="00D94193"/>
    <w:rPr>
      <w:rFonts w:ascii="Times New Roman" w:eastAsia="Times New Roman" w:hAnsi="Times New Roman" w:cs="Times New Roman"/>
      <w:sz w:val="24"/>
      <w:szCs w:val="24"/>
      <w:u w:val="single"/>
      <w:lang w:eastAsia="cs-CZ"/>
    </w:rPr>
  </w:style>
  <w:style w:type="paragraph" w:styleId="Zkladntext">
    <w:name w:val="Body Text"/>
    <w:basedOn w:val="Normln"/>
    <w:link w:val="ZkladntextChar"/>
    <w:rsid w:val="00D94193"/>
    <w:rPr>
      <w:b/>
      <w:bCs/>
    </w:rPr>
  </w:style>
  <w:style w:type="character" w:customStyle="1" w:styleId="ZkladntextChar">
    <w:name w:val="Základní text Char"/>
    <w:basedOn w:val="Standardnpsmoodstavce"/>
    <w:link w:val="Zkladntext"/>
    <w:rsid w:val="00D94193"/>
    <w:rPr>
      <w:rFonts w:ascii="Times New Roman" w:eastAsia="Times New Roman" w:hAnsi="Times New Roman" w:cs="Times New Roman"/>
      <w:b/>
      <w:bCs/>
      <w:sz w:val="24"/>
      <w:szCs w:val="24"/>
      <w:lang w:eastAsia="cs-CZ"/>
    </w:rPr>
  </w:style>
  <w:style w:type="paragraph" w:styleId="Zpat">
    <w:name w:val="footer"/>
    <w:basedOn w:val="Normln"/>
    <w:link w:val="ZpatChar"/>
    <w:rsid w:val="00D94193"/>
    <w:pPr>
      <w:tabs>
        <w:tab w:val="center" w:pos="4536"/>
        <w:tab w:val="right" w:pos="9072"/>
      </w:tabs>
    </w:pPr>
  </w:style>
  <w:style w:type="character" w:customStyle="1" w:styleId="ZpatChar">
    <w:name w:val="Zápatí Char"/>
    <w:basedOn w:val="Standardnpsmoodstavce"/>
    <w:link w:val="Zpat"/>
    <w:rsid w:val="00D94193"/>
    <w:rPr>
      <w:rFonts w:ascii="Times New Roman" w:eastAsia="Times New Roman" w:hAnsi="Times New Roman" w:cs="Times New Roman"/>
      <w:sz w:val="24"/>
      <w:szCs w:val="24"/>
      <w:lang w:eastAsia="cs-CZ"/>
    </w:rPr>
  </w:style>
  <w:style w:type="character" w:styleId="slostrnky">
    <w:name w:val="page number"/>
    <w:basedOn w:val="Standardnpsmoodstavce"/>
    <w:rsid w:val="00D94193"/>
  </w:style>
  <w:style w:type="paragraph" w:customStyle="1" w:styleId="Paragrafaut">
    <w:name w:val="Paragraf aut"/>
    <w:basedOn w:val="Normln"/>
    <w:rsid w:val="00D94193"/>
    <w:pPr>
      <w:keepNext/>
      <w:numPr>
        <w:numId w:val="1"/>
      </w:numPr>
      <w:spacing w:before="240"/>
      <w:jc w:val="center"/>
      <w:outlineLvl w:val="4"/>
    </w:pPr>
    <w:rPr>
      <w:szCs w:val="20"/>
    </w:rPr>
  </w:style>
  <w:style w:type="paragraph" w:customStyle="1" w:styleId="Odstavecaut">
    <w:name w:val="Odstavec aut"/>
    <w:basedOn w:val="Normln"/>
    <w:rsid w:val="00D94193"/>
    <w:pPr>
      <w:numPr>
        <w:ilvl w:val="1"/>
        <w:numId w:val="1"/>
      </w:numPr>
      <w:spacing w:before="120"/>
      <w:jc w:val="both"/>
    </w:pPr>
    <w:rPr>
      <w:szCs w:val="20"/>
    </w:rPr>
  </w:style>
  <w:style w:type="paragraph" w:customStyle="1" w:styleId="Psmeno">
    <w:name w:val="Písmeno"/>
    <w:basedOn w:val="Normln"/>
    <w:rsid w:val="00D94193"/>
    <w:pPr>
      <w:numPr>
        <w:ilvl w:val="12"/>
      </w:numPr>
      <w:ind w:left="284" w:hanging="284"/>
      <w:jc w:val="both"/>
    </w:pPr>
    <w:rPr>
      <w:color w:val="000000"/>
      <w:szCs w:val="20"/>
    </w:rPr>
  </w:style>
  <w:style w:type="paragraph" w:styleId="Odstavecseseznamem">
    <w:name w:val="List Paragraph"/>
    <w:basedOn w:val="Normln"/>
    <w:uiPriority w:val="34"/>
    <w:qFormat/>
    <w:rsid w:val="00E34A65"/>
    <w:pPr>
      <w:ind w:left="720"/>
      <w:contextualSpacing/>
    </w:pPr>
  </w:style>
  <w:style w:type="character" w:styleId="PromnnHTML">
    <w:name w:val="HTML Variable"/>
    <w:basedOn w:val="Standardnpsmoodstavce"/>
    <w:uiPriority w:val="99"/>
    <w:semiHidden/>
    <w:unhideWhenUsed/>
    <w:rsid w:val="00461FAE"/>
    <w:rPr>
      <w:b/>
      <w:bCs/>
      <w:i w:val="0"/>
      <w:iCs w:val="0"/>
    </w:rPr>
  </w:style>
  <w:style w:type="paragraph" w:styleId="Normlnweb">
    <w:name w:val="Normal (Web)"/>
    <w:basedOn w:val="Normln"/>
    <w:uiPriority w:val="99"/>
    <w:unhideWhenUsed/>
    <w:rsid w:val="00461FAE"/>
    <w:pPr>
      <w:spacing w:before="144" w:after="144"/>
    </w:pPr>
  </w:style>
  <w:style w:type="paragraph" w:customStyle="1" w:styleId="para">
    <w:name w:val="para"/>
    <w:basedOn w:val="Normln"/>
    <w:rsid w:val="00461FAE"/>
    <w:pPr>
      <w:spacing w:before="144" w:after="144"/>
    </w:pPr>
  </w:style>
  <w:style w:type="character" w:styleId="Hypertextovodkaz">
    <w:name w:val="Hyperlink"/>
    <w:basedOn w:val="Standardnpsmoodstavce"/>
    <w:uiPriority w:val="99"/>
    <w:semiHidden/>
    <w:unhideWhenUsed/>
    <w:rsid w:val="00304671"/>
    <w:rPr>
      <w:strike w:val="0"/>
      <w:dstrike w:val="0"/>
      <w:color w:val="05507A"/>
      <w:u w:val="none"/>
      <w:effect w:val="none"/>
    </w:rPr>
  </w:style>
  <w:style w:type="paragraph" w:styleId="Textbubliny">
    <w:name w:val="Balloon Text"/>
    <w:basedOn w:val="Normln"/>
    <w:link w:val="TextbublinyChar"/>
    <w:uiPriority w:val="99"/>
    <w:semiHidden/>
    <w:unhideWhenUsed/>
    <w:rsid w:val="00304671"/>
    <w:rPr>
      <w:rFonts w:ascii="Tahoma" w:hAnsi="Tahoma" w:cs="Tahoma"/>
      <w:sz w:val="16"/>
      <w:szCs w:val="16"/>
    </w:rPr>
  </w:style>
  <w:style w:type="character" w:customStyle="1" w:styleId="TextbublinyChar">
    <w:name w:val="Text bubliny Char"/>
    <w:basedOn w:val="Standardnpsmoodstavce"/>
    <w:link w:val="Textbubliny"/>
    <w:uiPriority w:val="99"/>
    <w:semiHidden/>
    <w:rsid w:val="00304671"/>
    <w:rPr>
      <w:rFonts w:ascii="Tahoma" w:eastAsia="Times New Roman" w:hAnsi="Tahoma" w:cs="Tahoma"/>
      <w:sz w:val="16"/>
      <w:szCs w:val="16"/>
      <w:lang w:eastAsia="cs-CZ"/>
    </w:rPr>
  </w:style>
  <w:style w:type="paragraph" w:customStyle="1" w:styleId="Default">
    <w:name w:val="Default"/>
    <w:rsid w:val="00327B08"/>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615B8A"/>
    <w:pPr>
      <w:tabs>
        <w:tab w:val="center" w:pos="4536"/>
        <w:tab w:val="right" w:pos="9072"/>
      </w:tabs>
    </w:pPr>
  </w:style>
  <w:style w:type="character" w:customStyle="1" w:styleId="ZhlavChar">
    <w:name w:val="Záhlaví Char"/>
    <w:basedOn w:val="Standardnpsmoodstavce"/>
    <w:link w:val="Zhlav"/>
    <w:uiPriority w:val="99"/>
    <w:rsid w:val="00615B8A"/>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608C6"/>
    <w:rPr>
      <w:b/>
      <w:bCs/>
    </w:rPr>
  </w:style>
  <w:style w:type="paragraph" w:customStyle="1" w:styleId="s8">
    <w:name w:val="s8"/>
    <w:basedOn w:val="Normln"/>
    <w:rsid w:val="00C71BCD"/>
    <w:pPr>
      <w:spacing w:before="100" w:beforeAutospacing="1" w:after="100" w:afterAutospacing="1"/>
    </w:pPr>
  </w:style>
  <w:style w:type="character" w:customStyle="1" w:styleId="s7">
    <w:name w:val="s7"/>
    <w:basedOn w:val="Standardnpsmoodstavce"/>
    <w:rsid w:val="00C71BCD"/>
  </w:style>
  <w:style w:type="table" w:styleId="Mkatabulky">
    <w:name w:val="Table Grid"/>
    <w:basedOn w:val="Normlntabulka"/>
    <w:uiPriority w:val="39"/>
    <w:rsid w:val="008B1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419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94193"/>
    <w:pPr>
      <w:keepNext/>
      <w:outlineLvl w:val="0"/>
    </w:pPr>
    <w:rPr>
      <w:b/>
      <w:bCs/>
    </w:rPr>
  </w:style>
  <w:style w:type="paragraph" w:styleId="Nadpis2">
    <w:name w:val="heading 2"/>
    <w:basedOn w:val="Normln"/>
    <w:next w:val="Normln"/>
    <w:link w:val="Nadpis2Char"/>
    <w:qFormat/>
    <w:rsid w:val="00D94193"/>
    <w:pPr>
      <w:keepNext/>
      <w:outlineLvl w:val="1"/>
    </w:pPr>
    <w:rPr>
      <w:rFonts w:ascii="Arial" w:hAnsi="Arial" w:cs="Arial"/>
      <w:b/>
      <w:bCs/>
      <w:sz w:val="28"/>
    </w:rPr>
  </w:style>
  <w:style w:type="paragraph" w:styleId="Nadpis3">
    <w:name w:val="heading 3"/>
    <w:basedOn w:val="Normln"/>
    <w:next w:val="Normln"/>
    <w:link w:val="Nadpis3Char"/>
    <w:qFormat/>
    <w:rsid w:val="00D94193"/>
    <w:pPr>
      <w:keepNext/>
      <w:outlineLvl w:val="2"/>
    </w:pPr>
    <w:rPr>
      <w:b/>
      <w:bCs/>
    </w:rPr>
  </w:style>
  <w:style w:type="paragraph" w:styleId="Nadpis4">
    <w:name w:val="heading 4"/>
    <w:basedOn w:val="Normln"/>
    <w:next w:val="Normln"/>
    <w:link w:val="Nadpis4Char"/>
    <w:qFormat/>
    <w:rsid w:val="00D94193"/>
    <w:pPr>
      <w:keepNext/>
      <w:outlineLvl w:val="3"/>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94193"/>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rsid w:val="00D94193"/>
    <w:rPr>
      <w:rFonts w:ascii="Arial" w:eastAsia="Times New Roman" w:hAnsi="Arial" w:cs="Arial"/>
      <w:b/>
      <w:bCs/>
      <w:sz w:val="28"/>
      <w:szCs w:val="24"/>
      <w:lang w:eastAsia="cs-CZ"/>
    </w:rPr>
  </w:style>
  <w:style w:type="character" w:customStyle="1" w:styleId="Nadpis3Char">
    <w:name w:val="Nadpis 3 Char"/>
    <w:basedOn w:val="Standardnpsmoodstavce"/>
    <w:link w:val="Nadpis3"/>
    <w:rsid w:val="00D94193"/>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rsid w:val="00D94193"/>
    <w:rPr>
      <w:rFonts w:ascii="Times New Roman" w:eastAsia="Times New Roman" w:hAnsi="Times New Roman" w:cs="Times New Roman"/>
      <w:sz w:val="24"/>
      <w:szCs w:val="24"/>
      <w:u w:val="single"/>
      <w:lang w:eastAsia="cs-CZ"/>
    </w:rPr>
  </w:style>
  <w:style w:type="paragraph" w:styleId="Zkladntext">
    <w:name w:val="Body Text"/>
    <w:basedOn w:val="Normln"/>
    <w:link w:val="ZkladntextChar"/>
    <w:rsid w:val="00D94193"/>
    <w:rPr>
      <w:b/>
      <w:bCs/>
    </w:rPr>
  </w:style>
  <w:style w:type="character" w:customStyle="1" w:styleId="ZkladntextChar">
    <w:name w:val="Základní text Char"/>
    <w:basedOn w:val="Standardnpsmoodstavce"/>
    <w:link w:val="Zkladntext"/>
    <w:rsid w:val="00D94193"/>
    <w:rPr>
      <w:rFonts w:ascii="Times New Roman" w:eastAsia="Times New Roman" w:hAnsi="Times New Roman" w:cs="Times New Roman"/>
      <w:b/>
      <w:bCs/>
      <w:sz w:val="24"/>
      <w:szCs w:val="24"/>
      <w:lang w:eastAsia="cs-CZ"/>
    </w:rPr>
  </w:style>
  <w:style w:type="paragraph" w:styleId="Zpat">
    <w:name w:val="footer"/>
    <w:basedOn w:val="Normln"/>
    <w:link w:val="ZpatChar"/>
    <w:rsid w:val="00D94193"/>
    <w:pPr>
      <w:tabs>
        <w:tab w:val="center" w:pos="4536"/>
        <w:tab w:val="right" w:pos="9072"/>
      </w:tabs>
    </w:pPr>
  </w:style>
  <w:style w:type="character" w:customStyle="1" w:styleId="ZpatChar">
    <w:name w:val="Zápatí Char"/>
    <w:basedOn w:val="Standardnpsmoodstavce"/>
    <w:link w:val="Zpat"/>
    <w:rsid w:val="00D94193"/>
    <w:rPr>
      <w:rFonts w:ascii="Times New Roman" w:eastAsia="Times New Roman" w:hAnsi="Times New Roman" w:cs="Times New Roman"/>
      <w:sz w:val="24"/>
      <w:szCs w:val="24"/>
      <w:lang w:eastAsia="cs-CZ"/>
    </w:rPr>
  </w:style>
  <w:style w:type="character" w:styleId="slostrnky">
    <w:name w:val="page number"/>
    <w:basedOn w:val="Standardnpsmoodstavce"/>
    <w:rsid w:val="00D94193"/>
  </w:style>
  <w:style w:type="paragraph" w:customStyle="1" w:styleId="Paragrafaut">
    <w:name w:val="Paragraf aut"/>
    <w:basedOn w:val="Normln"/>
    <w:rsid w:val="00D94193"/>
    <w:pPr>
      <w:keepNext/>
      <w:numPr>
        <w:numId w:val="1"/>
      </w:numPr>
      <w:spacing w:before="240"/>
      <w:jc w:val="center"/>
      <w:outlineLvl w:val="4"/>
    </w:pPr>
    <w:rPr>
      <w:szCs w:val="20"/>
    </w:rPr>
  </w:style>
  <w:style w:type="paragraph" w:customStyle="1" w:styleId="Odstavecaut">
    <w:name w:val="Odstavec aut"/>
    <w:basedOn w:val="Normln"/>
    <w:rsid w:val="00D94193"/>
    <w:pPr>
      <w:numPr>
        <w:ilvl w:val="1"/>
        <w:numId w:val="1"/>
      </w:numPr>
      <w:spacing w:before="120"/>
      <w:jc w:val="both"/>
    </w:pPr>
    <w:rPr>
      <w:szCs w:val="20"/>
    </w:rPr>
  </w:style>
  <w:style w:type="paragraph" w:customStyle="1" w:styleId="Psmeno">
    <w:name w:val="Písmeno"/>
    <w:basedOn w:val="Normln"/>
    <w:rsid w:val="00D94193"/>
    <w:pPr>
      <w:numPr>
        <w:ilvl w:val="12"/>
      </w:numPr>
      <w:ind w:left="284" w:hanging="284"/>
      <w:jc w:val="both"/>
    </w:pPr>
    <w:rPr>
      <w:color w:val="000000"/>
      <w:szCs w:val="20"/>
    </w:rPr>
  </w:style>
  <w:style w:type="paragraph" w:styleId="Odstavecseseznamem">
    <w:name w:val="List Paragraph"/>
    <w:basedOn w:val="Normln"/>
    <w:uiPriority w:val="34"/>
    <w:qFormat/>
    <w:rsid w:val="00E34A65"/>
    <w:pPr>
      <w:ind w:left="720"/>
      <w:contextualSpacing/>
    </w:pPr>
  </w:style>
  <w:style w:type="character" w:styleId="PromnnHTML">
    <w:name w:val="HTML Variable"/>
    <w:basedOn w:val="Standardnpsmoodstavce"/>
    <w:uiPriority w:val="99"/>
    <w:semiHidden/>
    <w:unhideWhenUsed/>
    <w:rsid w:val="00461FAE"/>
    <w:rPr>
      <w:b/>
      <w:bCs/>
      <w:i w:val="0"/>
      <w:iCs w:val="0"/>
    </w:rPr>
  </w:style>
  <w:style w:type="paragraph" w:styleId="Normlnweb">
    <w:name w:val="Normal (Web)"/>
    <w:basedOn w:val="Normln"/>
    <w:uiPriority w:val="99"/>
    <w:unhideWhenUsed/>
    <w:rsid w:val="00461FAE"/>
    <w:pPr>
      <w:spacing w:before="144" w:after="144"/>
    </w:pPr>
  </w:style>
  <w:style w:type="paragraph" w:customStyle="1" w:styleId="para">
    <w:name w:val="para"/>
    <w:basedOn w:val="Normln"/>
    <w:rsid w:val="00461FAE"/>
    <w:pPr>
      <w:spacing w:before="144" w:after="144"/>
    </w:pPr>
  </w:style>
  <w:style w:type="character" w:styleId="Hypertextovodkaz">
    <w:name w:val="Hyperlink"/>
    <w:basedOn w:val="Standardnpsmoodstavce"/>
    <w:uiPriority w:val="99"/>
    <w:semiHidden/>
    <w:unhideWhenUsed/>
    <w:rsid w:val="00304671"/>
    <w:rPr>
      <w:strike w:val="0"/>
      <w:dstrike w:val="0"/>
      <w:color w:val="05507A"/>
      <w:u w:val="none"/>
      <w:effect w:val="none"/>
    </w:rPr>
  </w:style>
  <w:style w:type="paragraph" w:styleId="Textbubliny">
    <w:name w:val="Balloon Text"/>
    <w:basedOn w:val="Normln"/>
    <w:link w:val="TextbublinyChar"/>
    <w:uiPriority w:val="99"/>
    <w:semiHidden/>
    <w:unhideWhenUsed/>
    <w:rsid w:val="00304671"/>
    <w:rPr>
      <w:rFonts w:ascii="Tahoma" w:hAnsi="Tahoma" w:cs="Tahoma"/>
      <w:sz w:val="16"/>
      <w:szCs w:val="16"/>
    </w:rPr>
  </w:style>
  <w:style w:type="character" w:customStyle="1" w:styleId="TextbublinyChar">
    <w:name w:val="Text bubliny Char"/>
    <w:basedOn w:val="Standardnpsmoodstavce"/>
    <w:link w:val="Textbubliny"/>
    <w:uiPriority w:val="99"/>
    <w:semiHidden/>
    <w:rsid w:val="00304671"/>
    <w:rPr>
      <w:rFonts w:ascii="Tahoma" w:eastAsia="Times New Roman" w:hAnsi="Tahoma" w:cs="Tahoma"/>
      <w:sz w:val="16"/>
      <w:szCs w:val="16"/>
      <w:lang w:eastAsia="cs-CZ"/>
    </w:rPr>
  </w:style>
  <w:style w:type="paragraph" w:customStyle="1" w:styleId="Default">
    <w:name w:val="Default"/>
    <w:rsid w:val="00327B08"/>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615B8A"/>
    <w:pPr>
      <w:tabs>
        <w:tab w:val="center" w:pos="4536"/>
        <w:tab w:val="right" w:pos="9072"/>
      </w:tabs>
    </w:pPr>
  </w:style>
  <w:style w:type="character" w:customStyle="1" w:styleId="ZhlavChar">
    <w:name w:val="Záhlaví Char"/>
    <w:basedOn w:val="Standardnpsmoodstavce"/>
    <w:link w:val="Zhlav"/>
    <w:uiPriority w:val="99"/>
    <w:rsid w:val="00615B8A"/>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608C6"/>
    <w:rPr>
      <w:b/>
      <w:bCs/>
    </w:rPr>
  </w:style>
  <w:style w:type="paragraph" w:customStyle="1" w:styleId="s8">
    <w:name w:val="s8"/>
    <w:basedOn w:val="Normln"/>
    <w:rsid w:val="00C71BCD"/>
    <w:pPr>
      <w:spacing w:before="100" w:beforeAutospacing="1" w:after="100" w:afterAutospacing="1"/>
    </w:pPr>
  </w:style>
  <w:style w:type="character" w:customStyle="1" w:styleId="s7">
    <w:name w:val="s7"/>
    <w:basedOn w:val="Standardnpsmoodstavce"/>
    <w:rsid w:val="00C71BCD"/>
  </w:style>
  <w:style w:type="table" w:styleId="Mkatabulky">
    <w:name w:val="Table Grid"/>
    <w:basedOn w:val="Normlntabulka"/>
    <w:uiPriority w:val="39"/>
    <w:rsid w:val="008B1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91320">
      <w:bodyDiv w:val="1"/>
      <w:marLeft w:val="0"/>
      <w:marRight w:val="0"/>
      <w:marTop w:val="0"/>
      <w:marBottom w:val="0"/>
      <w:divBdr>
        <w:top w:val="none" w:sz="0" w:space="0" w:color="auto"/>
        <w:left w:val="none" w:sz="0" w:space="0" w:color="auto"/>
        <w:bottom w:val="none" w:sz="0" w:space="0" w:color="auto"/>
        <w:right w:val="none" w:sz="0" w:space="0" w:color="auto"/>
      </w:divBdr>
      <w:divsChild>
        <w:div w:id="1059982170">
          <w:marLeft w:val="0"/>
          <w:marRight w:val="0"/>
          <w:marTop w:val="0"/>
          <w:marBottom w:val="0"/>
          <w:divBdr>
            <w:top w:val="none" w:sz="0" w:space="0" w:color="auto"/>
            <w:left w:val="none" w:sz="0" w:space="0" w:color="auto"/>
            <w:bottom w:val="none" w:sz="0" w:space="0" w:color="auto"/>
            <w:right w:val="none" w:sz="0" w:space="0" w:color="auto"/>
          </w:divBdr>
          <w:divsChild>
            <w:div w:id="755591023">
              <w:marLeft w:val="0"/>
              <w:marRight w:val="0"/>
              <w:marTop w:val="0"/>
              <w:marBottom w:val="0"/>
              <w:divBdr>
                <w:top w:val="none" w:sz="0" w:space="0" w:color="auto"/>
                <w:left w:val="none" w:sz="0" w:space="0" w:color="auto"/>
                <w:bottom w:val="none" w:sz="0" w:space="0" w:color="auto"/>
                <w:right w:val="none" w:sz="0" w:space="0" w:color="auto"/>
              </w:divBdr>
              <w:divsChild>
                <w:div w:id="240137137">
                  <w:marLeft w:val="0"/>
                  <w:marRight w:val="0"/>
                  <w:marTop w:val="0"/>
                  <w:marBottom w:val="0"/>
                  <w:divBdr>
                    <w:top w:val="none" w:sz="0" w:space="0" w:color="auto"/>
                    <w:left w:val="none" w:sz="0" w:space="0" w:color="auto"/>
                    <w:bottom w:val="none" w:sz="0" w:space="0" w:color="auto"/>
                    <w:right w:val="none" w:sz="0" w:space="0" w:color="auto"/>
                  </w:divBdr>
                  <w:divsChild>
                    <w:div w:id="1305743535">
                      <w:marLeft w:val="0"/>
                      <w:marRight w:val="0"/>
                      <w:marTop w:val="0"/>
                      <w:marBottom w:val="0"/>
                      <w:divBdr>
                        <w:top w:val="none" w:sz="0" w:space="0" w:color="auto"/>
                        <w:left w:val="none" w:sz="0" w:space="0" w:color="auto"/>
                        <w:bottom w:val="none" w:sz="0" w:space="0" w:color="auto"/>
                        <w:right w:val="none" w:sz="0" w:space="0" w:color="auto"/>
                      </w:divBdr>
                      <w:divsChild>
                        <w:div w:id="1014377057">
                          <w:marLeft w:val="0"/>
                          <w:marRight w:val="0"/>
                          <w:marTop w:val="0"/>
                          <w:marBottom w:val="0"/>
                          <w:divBdr>
                            <w:top w:val="none" w:sz="0" w:space="0" w:color="auto"/>
                            <w:left w:val="none" w:sz="0" w:space="0" w:color="auto"/>
                            <w:bottom w:val="none" w:sz="0" w:space="0" w:color="auto"/>
                            <w:right w:val="none" w:sz="0" w:space="0" w:color="auto"/>
                          </w:divBdr>
                          <w:divsChild>
                            <w:div w:id="878280030">
                              <w:marLeft w:val="0"/>
                              <w:marRight w:val="0"/>
                              <w:marTop w:val="0"/>
                              <w:marBottom w:val="0"/>
                              <w:divBdr>
                                <w:top w:val="none" w:sz="0" w:space="0" w:color="auto"/>
                                <w:left w:val="none" w:sz="0" w:space="0" w:color="auto"/>
                                <w:bottom w:val="none" w:sz="0" w:space="0" w:color="auto"/>
                                <w:right w:val="none" w:sz="0" w:space="0" w:color="auto"/>
                              </w:divBdr>
                              <w:divsChild>
                                <w:div w:id="978922630">
                                  <w:marLeft w:val="0"/>
                                  <w:marRight w:val="0"/>
                                  <w:marTop w:val="0"/>
                                  <w:marBottom w:val="0"/>
                                  <w:divBdr>
                                    <w:top w:val="none" w:sz="0" w:space="0" w:color="auto"/>
                                    <w:left w:val="none" w:sz="0" w:space="0" w:color="auto"/>
                                    <w:bottom w:val="none" w:sz="0" w:space="0" w:color="auto"/>
                                    <w:right w:val="none" w:sz="0" w:space="0" w:color="auto"/>
                                  </w:divBdr>
                                  <w:divsChild>
                                    <w:div w:id="1697807497">
                                      <w:marLeft w:val="0"/>
                                      <w:marRight w:val="0"/>
                                      <w:marTop w:val="0"/>
                                      <w:marBottom w:val="0"/>
                                      <w:divBdr>
                                        <w:top w:val="none" w:sz="0" w:space="0" w:color="auto"/>
                                        <w:left w:val="none" w:sz="0" w:space="0" w:color="auto"/>
                                        <w:bottom w:val="none" w:sz="0" w:space="0" w:color="auto"/>
                                        <w:right w:val="none" w:sz="0" w:space="0" w:color="auto"/>
                                      </w:divBdr>
                                      <w:divsChild>
                                        <w:div w:id="1696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947786">
      <w:bodyDiv w:val="1"/>
      <w:marLeft w:val="0"/>
      <w:marRight w:val="0"/>
      <w:marTop w:val="0"/>
      <w:marBottom w:val="0"/>
      <w:divBdr>
        <w:top w:val="none" w:sz="0" w:space="0" w:color="auto"/>
        <w:left w:val="none" w:sz="0" w:space="0" w:color="auto"/>
        <w:bottom w:val="none" w:sz="0" w:space="0" w:color="auto"/>
        <w:right w:val="none" w:sz="0" w:space="0" w:color="auto"/>
      </w:divBdr>
      <w:divsChild>
        <w:div w:id="1602764228">
          <w:marLeft w:val="0"/>
          <w:marRight w:val="0"/>
          <w:marTop w:val="0"/>
          <w:marBottom w:val="0"/>
          <w:divBdr>
            <w:top w:val="none" w:sz="0" w:space="0" w:color="auto"/>
            <w:left w:val="none" w:sz="0" w:space="0" w:color="auto"/>
            <w:bottom w:val="none" w:sz="0" w:space="0" w:color="auto"/>
            <w:right w:val="none" w:sz="0" w:space="0" w:color="auto"/>
          </w:divBdr>
          <w:divsChild>
            <w:div w:id="498008737">
              <w:marLeft w:val="0"/>
              <w:marRight w:val="0"/>
              <w:marTop w:val="0"/>
              <w:marBottom w:val="0"/>
              <w:divBdr>
                <w:top w:val="none" w:sz="0" w:space="0" w:color="auto"/>
                <w:left w:val="none" w:sz="0" w:space="0" w:color="auto"/>
                <w:bottom w:val="none" w:sz="0" w:space="0" w:color="auto"/>
                <w:right w:val="none" w:sz="0" w:space="0" w:color="auto"/>
              </w:divBdr>
              <w:divsChild>
                <w:div w:id="1079714872">
                  <w:marLeft w:val="0"/>
                  <w:marRight w:val="0"/>
                  <w:marTop w:val="0"/>
                  <w:marBottom w:val="0"/>
                  <w:divBdr>
                    <w:top w:val="none" w:sz="0" w:space="0" w:color="auto"/>
                    <w:left w:val="none" w:sz="0" w:space="0" w:color="auto"/>
                    <w:bottom w:val="none" w:sz="0" w:space="0" w:color="auto"/>
                    <w:right w:val="none" w:sz="0" w:space="0" w:color="auto"/>
                  </w:divBdr>
                  <w:divsChild>
                    <w:div w:id="649869678">
                      <w:marLeft w:val="0"/>
                      <w:marRight w:val="0"/>
                      <w:marTop w:val="0"/>
                      <w:marBottom w:val="0"/>
                      <w:divBdr>
                        <w:top w:val="none" w:sz="0" w:space="0" w:color="auto"/>
                        <w:left w:val="none" w:sz="0" w:space="0" w:color="auto"/>
                        <w:bottom w:val="none" w:sz="0" w:space="0" w:color="auto"/>
                        <w:right w:val="none" w:sz="0" w:space="0" w:color="auto"/>
                      </w:divBdr>
                      <w:divsChild>
                        <w:div w:id="860511369">
                          <w:marLeft w:val="0"/>
                          <w:marRight w:val="0"/>
                          <w:marTop w:val="15"/>
                          <w:marBottom w:val="0"/>
                          <w:divBdr>
                            <w:top w:val="none" w:sz="0" w:space="0" w:color="auto"/>
                            <w:left w:val="none" w:sz="0" w:space="0" w:color="auto"/>
                            <w:bottom w:val="none" w:sz="0" w:space="0" w:color="auto"/>
                            <w:right w:val="none" w:sz="0" w:space="0" w:color="auto"/>
                          </w:divBdr>
                          <w:divsChild>
                            <w:div w:id="1271739934">
                              <w:marLeft w:val="0"/>
                              <w:marRight w:val="0"/>
                              <w:marTop w:val="0"/>
                              <w:marBottom w:val="0"/>
                              <w:divBdr>
                                <w:top w:val="none" w:sz="0" w:space="0" w:color="auto"/>
                                <w:left w:val="none" w:sz="0" w:space="0" w:color="auto"/>
                                <w:bottom w:val="none" w:sz="0" w:space="0" w:color="auto"/>
                                <w:right w:val="none" w:sz="0" w:space="0" w:color="auto"/>
                              </w:divBdr>
                              <w:divsChild>
                                <w:div w:id="1518959061">
                                  <w:marLeft w:val="0"/>
                                  <w:marRight w:val="0"/>
                                  <w:marTop w:val="0"/>
                                  <w:marBottom w:val="0"/>
                                  <w:divBdr>
                                    <w:top w:val="none" w:sz="0" w:space="0" w:color="auto"/>
                                    <w:left w:val="none" w:sz="0" w:space="0" w:color="auto"/>
                                    <w:bottom w:val="none" w:sz="0" w:space="0" w:color="auto"/>
                                    <w:right w:val="none" w:sz="0" w:space="0" w:color="auto"/>
                                  </w:divBdr>
                                </w:div>
                                <w:div w:id="95177066">
                                  <w:marLeft w:val="0"/>
                                  <w:marRight w:val="0"/>
                                  <w:marTop w:val="0"/>
                                  <w:marBottom w:val="0"/>
                                  <w:divBdr>
                                    <w:top w:val="none" w:sz="0" w:space="0" w:color="auto"/>
                                    <w:left w:val="none" w:sz="0" w:space="0" w:color="auto"/>
                                    <w:bottom w:val="none" w:sz="0" w:space="0" w:color="auto"/>
                                    <w:right w:val="none" w:sz="0" w:space="0" w:color="auto"/>
                                  </w:divBdr>
                                </w:div>
                                <w:div w:id="2125227565">
                                  <w:marLeft w:val="0"/>
                                  <w:marRight w:val="0"/>
                                  <w:marTop w:val="0"/>
                                  <w:marBottom w:val="0"/>
                                  <w:divBdr>
                                    <w:top w:val="none" w:sz="0" w:space="0" w:color="auto"/>
                                    <w:left w:val="none" w:sz="0" w:space="0" w:color="auto"/>
                                    <w:bottom w:val="none" w:sz="0" w:space="0" w:color="auto"/>
                                    <w:right w:val="none" w:sz="0" w:space="0" w:color="auto"/>
                                  </w:divBdr>
                                </w:div>
                                <w:div w:id="92366149">
                                  <w:marLeft w:val="0"/>
                                  <w:marRight w:val="0"/>
                                  <w:marTop w:val="0"/>
                                  <w:marBottom w:val="0"/>
                                  <w:divBdr>
                                    <w:top w:val="none" w:sz="0" w:space="0" w:color="auto"/>
                                    <w:left w:val="none" w:sz="0" w:space="0" w:color="auto"/>
                                    <w:bottom w:val="none" w:sz="0" w:space="0" w:color="auto"/>
                                    <w:right w:val="none" w:sz="0" w:space="0" w:color="auto"/>
                                  </w:divBdr>
                                </w:div>
                                <w:div w:id="577132610">
                                  <w:marLeft w:val="0"/>
                                  <w:marRight w:val="0"/>
                                  <w:marTop w:val="0"/>
                                  <w:marBottom w:val="0"/>
                                  <w:divBdr>
                                    <w:top w:val="none" w:sz="0" w:space="0" w:color="auto"/>
                                    <w:left w:val="none" w:sz="0" w:space="0" w:color="auto"/>
                                    <w:bottom w:val="none" w:sz="0" w:space="0" w:color="auto"/>
                                    <w:right w:val="none" w:sz="0" w:space="0" w:color="auto"/>
                                  </w:divBdr>
                                </w:div>
                                <w:div w:id="2009363752">
                                  <w:marLeft w:val="0"/>
                                  <w:marRight w:val="0"/>
                                  <w:marTop w:val="0"/>
                                  <w:marBottom w:val="0"/>
                                  <w:divBdr>
                                    <w:top w:val="none" w:sz="0" w:space="0" w:color="auto"/>
                                    <w:left w:val="none" w:sz="0" w:space="0" w:color="auto"/>
                                    <w:bottom w:val="none" w:sz="0" w:space="0" w:color="auto"/>
                                    <w:right w:val="none" w:sz="0" w:space="0" w:color="auto"/>
                                  </w:divBdr>
                                </w:div>
                                <w:div w:id="622735268">
                                  <w:marLeft w:val="0"/>
                                  <w:marRight w:val="0"/>
                                  <w:marTop w:val="0"/>
                                  <w:marBottom w:val="0"/>
                                  <w:divBdr>
                                    <w:top w:val="none" w:sz="0" w:space="0" w:color="auto"/>
                                    <w:left w:val="none" w:sz="0" w:space="0" w:color="auto"/>
                                    <w:bottom w:val="none" w:sz="0" w:space="0" w:color="auto"/>
                                    <w:right w:val="none" w:sz="0" w:space="0" w:color="auto"/>
                                  </w:divBdr>
                                </w:div>
                                <w:div w:id="749011509">
                                  <w:marLeft w:val="0"/>
                                  <w:marRight w:val="0"/>
                                  <w:marTop w:val="0"/>
                                  <w:marBottom w:val="0"/>
                                  <w:divBdr>
                                    <w:top w:val="none" w:sz="0" w:space="0" w:color="auto"/>
                                    <w:left w:val="none" w:sz="0" w:space="0" w:color="auto"/>
                                    <w:bottom w:val="none" w:sz="0" w:space="0" w:color="auto"/>
                                    <w:right w:val="none" w:sz="0" w:space="0" w:color="auto"/>
                                  </w:divBdr>
                                </w:div>
                                <w:div w:id="581304716">
                                  <w:marLeft w:val="0"/>
                                  <w:marRight w:val="0"/>
                                  <w:marTop w:val="0"/>
                                  <w:marBottom w:val="0"/>
                                  <w:divBdr>
                                    <w:top w:val="none" w:sz="0" w:space="0" w:color="auto"/>
                                    <w:left w:val="none" w:sz="0" w:space="0" w:color="auto"/>
                                    <w:bottom w:val="none" w:sz="0" w:space="0" w:color="auto"/>
                                    <w:right w:val="none" w:sz="0" w:space="0" w:color="auto"/>
                                  </w:divBdr>
                                </w:div>
                                <w:div w:id="1853759869">
                                  <w:marLeft w:val="0"/>
                                  <w:marRight w:val="0"/>
                                  <w:marTop w:val="0"/>
                                  <w:marBottom w:val="0"/>
                                  <w:divBdr>
                                    <w:top w:val="none" w:sz="0" w:space="0" w:color="auto"/>
                                    <w:left w:val="none" w:sz="0" w:space="0" w:color="auto"/>
                                    <w:bottom w:val="none" w:sz="0" w:space="0" w:color="auto"/>
                                    <w:right w:val="none" w:sz="0" w:space="0" w:color="auto"/>
                                  </w:divBdr>
                                </w:div>
                                <w:div w:id="990989199">
                                  <w:marLeft w:val="0"/>
                                  <w:marRight w:val="0"/>
                                  <w:marTop w:val="0"/>
                                  <w:marBottom w:val="0"/>
                                  <w:divBdr>
                                    <w:top w:val="none" w:sz="0" w:space="0" w:color="auto"/>
                                    <w:left w:val="none" w:sz="0" w:space="0" w:color="auto"/>
                                    <w:bottom w:val="none" w:sz="0" w:space="0" w:color="auto"/>
                                    <w:right w:val="none" w:sz="0" w:space="0" w:color="auto"/>
                                  </w:divBdr>
                                </w:div>
                                <w:div w:id="1403674678">
                                  <w:marLeft w:val="0"/>
                                  <w:marRight w:val="0"/>
                                  <w:marTop w:val="0"/>
                                  <w:marBottom w:val="0"/>
                                  <w:divBdr>
                                    <w:top w:val="none" w:sz="0" w:space="0" w:color="auto"/>
                                    <w:left w:val="none" w:sz="0" w:space="0" w:color="auto"/>
                                    <w:bottom w:val="none" w:sz="0" w:space="0" w:color="auto"/>
                                    <w:right w:val="none" w:sz="0" w:space="0" w:color="auto"/>
                                  </w:divBdr>
                                </w:div>
                                <w:div w:id="411701613">
                                  <w:marLeft w:val="0"/>
                                  <w:marRight w:val="0"/>
                                  <w:marTop w:val="0"/>
                                  <w:marBottom w:val="0"/>
                                  <w:divBdr>
                                    <w:top w:val="none" w:sz="0" w:space="0" w:color="auto"/>
                                    <w:left w:val="none" w:sz="0" w:space="0" w:color="auto"/>
                                    <w:bottom w:val="none" w:sz="0" w:space="0" w:color="auto"/>
                                    <w:right w:val="none" w:sz="0" w:space="0" w:color="auto"/>
                                  </w:divBdr>
                                </w:div>
                                <w:div w:id="150677767">
                                  <w:marLeft w:val="0"/>
                                  <w:marRight w:val="0"/>
                                  <w:marTop w:val="0"/>
                                  <w:marBottom w:val="0"/>
                                  <w:divBdr>
                                    <w:top w:val="none" w:sz="0" w:space="0" w:color="auto"/>
                                    <w:left w:val="none" w:sz="0" w:space="0" w:color="auto"/>
                                    <w:bottom w:val="none" w:sz="0" w:space="0" w:color="auto"/>
                                    <w:right w:val="none" w:sz="0" w:space="0" w:color="auto"/>
                                  </w:divBdr>
                                </w:div>
                                <w:div w:id="184561879">
                                  <w:marLeft w:val="0"/>
                                  <w:marRight w:val="0"/>
                                  <w:marTop w:val="0"/>
                                  <w:marBottom w:val="0"/>
                                  <w:divBdr>
                                    <w:top w:val="none" w:sz="0" w:space="0" w:color="auto"/>
                                    <w:left w:val="none" w:sz="0" w:space="0" w:color="auto"/>
                                    <w:bottom w:val="none" w:sz="0" w:space="0" w:color="auto"/>
                                    <w:right w:val="none" w:sz="0" w:space="0" w:color="auto"/>
                                  </w:divBdr>
                                </w:div>
                                <w:div w:id="1154758844">
                                  <w:marLeft w:val="0"/>
                                  <w:marRight w:val="0"/>
                                  <w:marTop w:val="0"/>
                                  <w:marBottom w:val="0"/>
                                  <w:divBdr>
                                    <w:top w:val="none" w:sz="0" w:space="0" w:color="auto"/>
                                    <w:left w:val="none" w:sz="0" w:space="0" w:color="auto"/>
                                    <w:bottom w:val="none" w:sz="0" w:space="0" w:color="auto"/>
                                    <w:right w:val="none" w:sz="0" w:space="0" w:color="auto"/>
                                  </w:divBdr>
                                </w:div>
                                <w:div w:id="678507785">
                                  <w:marLeft w:val="0"/>
                                  <w:marRight w:val="0"/>
                                  <w:marTop w:val="0"/>
                                  <w:marBottom w:val="0"/>
                                  <w:divBdr>
                                    <w:top w:val="none" w:sz="0" w:space="0" w:color="auto"/>
                                    <w:left w:val="none" w:sz="0" w:space="0" w:color="auto"/>
                                    <w:bottom w:val="none" w:sz="0" w:space="0" w:color="auto"/>
                                    <w:right w:val="none" w:sz="0" w:space="0" w:color="auto"/>
                                  </w:divBdr>
                                </w:div>
                                <w:div w:id="684792410">
                                  <w:marLeft w:val="0"/>
                                  <w:marRight w:val="0"/>
                                  <w:marTop w:val="0"/>
                                  <w:marBottom w:val="0"/>
                                  <w:divBdr>
                                    <w:top w:val="none" w:sz="0" w:space="0" w:color="auto"/>
                                    <w:left w:val="none" w:sz="0" w:space="0" w:color="auto"/>
                                    <w:bottom w:val="none" w:sz="0" w:space="0" w:color="auto"/>
                                    <w:right w:val="none" w:sz="0" w:space="0" w:color="auto"/>
                                  </w:divBdr>
                                </w:div>
                                <w:div w:id="1887719027">
                                  <w:marLeft w:val="0"/>
                                  <w:marRight w:val="0"/>
                                  <w:marTop w:val="0"/>
                                  <w:marBottom w:val="0"/>
                                  <w:divBdr>
                                    <w:top w:val="none" w:sz="0" w:space="0" w:color="auto"/>
                                    <w:left w:val="none" w:sz="0" w:space="0" w:color="auto"/>
                                    <w:bottom w:val="none" w:sz="0" w:space="0" w:color="auto"/>
                                    <w:right w:val="none" w:sz="0" w:space="0" w:color="auto"/>
                                  </w:divBdr>
                                </w:div>
                                <w:div w:id="1004430917">
                                  <w:marLeft w:val="0"/>
                                  <w:marRight w:val="0"/>
                                  <w:marTop w:val="0"/>
                                  <w:marBottom w:val="0"/>
                                  <w:divBdr>
                                    <w:top w:val="none" w:sz="0" w:space="0" w:color="auto"/>
                                    <w:left w:val="none" w:sz="0" w:space="0" w:color="auto"/>
                                    <w:bottom w:val="none" w:sz="0" w:space="0" w:color="auto"/>
                                    <w:right w:val="none" w:sz="0" w:space="0" w:color="auto"/>
                                  </w:divBdr>
                                </w:div>
                                <w:div w:id="304703358">
                                  <w:marLeft w:val="0"/>
                                  <w:marRight w:val="0"/>
                                  <w:marTop w:val="0"/>
                                  <w:marBottom w:val="0"/>
                                  <w:divBdr>
                                    <w:top w:val="none" w:sz="0" w:space="0" w:color="auto"/>
                                    <w:left w:val="none" w:sz="0" w:space="0" w:color="auto"/>
                                    <w:bottom w:val="none" w:sz="0" w:space="0" w:color="auto"/>
                                    <w:right w:val="none" w:sz="0" w:space="0" w:color="auto"/>
                                  </w:divBdr>
                                </w:div>
                                <w:div w:id="19862317">
                                  <w:marLeft w:val="0"/>
                                  <w:marRight w:val="0"/>
                                  <w:marTop w:val="0"/>
                                  <w:marBottom w:val="0"/>
                                  <w:divBdr>
                                    <w:top w:val="none" w:sz="0" w:space="0" w:color="auto"/>
                                    <w:left w:val="none" w:sz="0" w:space="0" w:color="auto"/>
                                    <w:bottom w:val="none" w:sz="0" w:space="0" w:color="auto"/>
                                    <w:right w:val="none" w:sz="0" w:space="0" w:color="auto"/>
                                  </w:divBdr>
                                </w:div>
                                <w:div w:id="584343204">
                                  <w:marLeft w:val="0"/>
                                  <w:marRight w:val="0"/>
                                  <w:marTop w:val="0"/>
                                  <w:marBottom w:val="0"/>
                                  <w:divBdr>
                                    <w:top w:val="none" w:sz="0" w:space="0" w:color="auto"/>
                                    <w:left w:val="none" w:sz="0" w:space="0" w:color="auto"/>
                                    <w:bottom w:val="none" w:sz="0" w:space="0" w:color="auto"/>
                                    <w:right w:val="none" w:sz="0" w:space="0" w:color="auto"/>
                                  </w:divBdr>
                                </w:div>
                                <w:div w:id="1449932619">
                                  <w:marLeft w:val="0"/>
                                  <w:marRight w:val="0"/>
                                  <w:marTop w:val="0"/>
                                  <w:marBottom w:val="0"/>
                                  <w:divBdr>
                                    <w:top w:val="none" w:sz="0" w:space="0" w:color="auto"/>
                                    <w:left w:val="none" w:sz="0" w:space="0" w:color="auto"/>
                                    <w:bottom w:val="none" w:sz="0" w:space="0" w:color="auto"/>
                                    <w:right w:val="none" w:sz="0" w:space="0" w:color="auto"/>
                                  </w:divBdr>
                                </w:div>
                                <w:div w:id="1609002385">
                                  <w:marLeft w:val="0"/>
                                  <w:marRight w:val="0"/>
                                  <w:marTop w:val="0"/>
                                  <w:marBottom w:val="0"/>
                                  <w:divBdr>
                                    <w:top w:val="none" w:sz="0" w:space="0" w:color="auto"/>
                                    <w:left w:val="none" w:sz="0" w:space="0" w:color="auto"/>
                                    <w:bottom w:val="none" w:sz="0" w:space="0" w:color="auto"/>
                                    <w:right w:val="none" w:sz="0" w:space="0" w:color="auto"/>
                                  </w:divBdr>
                                </w:div>
                                <w:div w:id="92821253">
                                  <w:marLeft w:val="0"/>
                                  <w:marRight w:val="0"/>
                                  <w:marTop w:val="0"/>
                                  <w:marBottom w:val="0"/>
                                  <w:divBdr>
                                    <w:top w:val="none" w:sz="0" w:space="0" w:color="auto"/>
                                    <w:left w:val="none" w:sz="0" w:space="0" w:color="auto"/>
                                    <w:bottom w:val="none" w:sz="0" w:space="0" w:color="auto"/>
                                    <w:right w:val="none" w:sz="0" w:space="0" w:color="auto"/>
                                  </w:divBdr>
                                </w:div>
                                <w:div w:id="198247547">
                                  <w:marLeft w:val="0"/>
                                  <w:marRight w:val="0"/>
                                  <w:marTop w:val="0"/>
                                  <w:marBottom w:val="0"/>
                                  <w:divBdr>
                                    <w:top w:val="none" w:sz="0" w:space="0" w:color="auto"/>
                                    <w:left w:val="none" w:sz="0" w:space="0" w:color="auto"/>
                                    <w:bottom w:val="none" w:sz="0" w:space="0" w:color="auto"/>
                                    <w:right w:val="none" w:sz="0" w:space="0" w:color="auto"/>
                                  </w:divBdr>
                                </w:div>
                                <w:div w:id="2120831853">
                                  <w:marLeft w:val="0"/>
                                  <w:marRight w:val="0"/>
                                  <w:marTop w:val="0"/>
                                  <w:marBottom w:val="0"/>
                                  <w:divBdr>
                                    <w:top w:val="none" w:sz="0" w:space="0" w:color="auto"/>
                                    <w:left w:val="none" w:sz="0" w:space="0" w:color="auto"/>
                                    <w:bottom w:val="none" w:sz="0" w:space="0" w:color="auto"/>
                                    <w:right w:val="none" w:sz="0" w:space="0" w:color="auto"/>
                                  </w:divBdr>
                                </w:div>
                                <w:div w:id="525949863">
                                  <w:marLeft w:val="0"/>
                                  <w:marRight w:val="0"/>
                                  <w:marTop w:val="0"/>
                                  <w:marBottom w:val="0"/>
                                  <w:divBdr>
                                    <w:top w:val="none" w:sz="0" w:space="0" w:color="auto"/>
                                    <w:left w:val="none" w:sz="0" w:space="0" w:color="auto"/>
                                    <w:bottom w:val="none" w:sz="0" w:space="0" w:color="auto"/>
                                    <w:right w:val="none" w:sz="0" w:space="0" w:color="auto"/>
                                  </w:divBdr>
                                </w:div>
                                <w:div w:id="9198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742454">
      <w:bodyDiv w:val="1"/>
      <w:marLeft w:val="0"/>
      <w:marRight w:val="0"/>
      <w:marTop w:val="0"/>
      <w:marBottom w:val="0"/>
      <w:divBdr>
        <w:top w:val="none" w:sz="0" w:space="0" w:color="auto"/>
        <w:left w:val="none" w:sz="0" w:space="0" w:color="auto"/>
        <w:bottom w:val="none" w:sz="0" w:space="0" w:color="auto"/>
        <w:right w:val="none" w:sz="0" w:space="0" w:color="auto"/>
      </w:divBdr>
      <w:divsChild>
        <w:div w:id="1521161211">
          <w:marLeft w:val="0"/>
          <w:marRight w:val="0"/>
          <w:marTop w:val="0"/>
          <w:marBottom w:val="0"/>
          <w:divBdr>
            <w:top w:val="none" w:sz="0" w:space="0" w:color="auto"/>
            <w:left w:val="none" w:sz="0" w:space="0" w:color="auto"/>
            <w:bottom w:val="none" w:sz="0" w:space="0" w:color="auto"/>
            <w:right w:val="none" w:sz="0" w:space="0" w:color="auto"/>
          </w:divBdr>
          <w:divsChild>
            <w:div w:id="705108936">
              <w:marLeft w:val="0"/>
              <w:marRight w:val="0"/>
              <w:marTop w:val="0"/>
              <w:marBottom w:val="0"/>
              <w:divBdr>
                <w:top w:val="none" w:sz="0" w:space="0" w:color="auto"/>
                <w:left w:val="none" w:sz="0" w:space="0" w:color="auto"/>
                <w:bottom w:val="none" w:sz="0" w:space="0" w:color="auto"/>
                <w:right w:val="none" w:sz="0" w:space="0" w:color="auto"/>
              </w:divBdr>
              <w:divsChild>
                <w:div w:id="600918082">
                  <w:marLeft w:val="0"/>
                  <w:marRight w:val="0"/>
                  <w:marTop w:val="100"/>
                  <w:marBottom w:val="100"/>
                  <w:divBdr>
                    <w:top w:val="none" w:sz="0" w:space="0" w:color="auto"/>
                    <w:left w:val="none" w:sz="0" w:space="0" w:color="auto"/>
                    <w:bottom w:val="none" w:sz="0" w:space="0" w:color="auto"/>
                    <w:right w:val="none" w:sz="0" w:space="0" w:color="auto"/>
                  </w:divBdr>
                  <w:divsChild>
                    <w:div w:id="1448430535">
                      <w:marLeft w:val="0"/>
                      <w:marRight w:val="0"/>
                      <w:marTop w:val="30"/>
                      <w:marBottom w:val="0"/>
                      <w:divBdr>
                        <w:top w:val="none" w:sz="0" w:space="0" w:color="auto"/>
                        <w:left w:val="none" w:sz="0" w:space="0" w:color="auto"/>
                        <w:bottom w:val="none" w:sz="0" w:space="0" w:color="auto"/>
                        <w:right w:val="none" w:sz="0" w:space="0" w:color="auto"/>
                      </w:divBdr>
                      <w:divsChild>
                        <w:div w:id="150686951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56919582">
      <w:bodyDiv w:val="1"/>
      <w:marLeft w:val="0"/>
      <w:marRight w:val="0"/>
      <w:marTop w:val="0"/>
      <w:marBottom w:val="0"/>
      <w:divBdr>
        <w:top w:val="none" w:sz="0" w:space="0" w:color="auto"/>
        <w:left w:val="none" w:sz="0" w:space="0" w:color="auto"/>
        <w:bottom w:val="none" w:sz="0" w:space="0" w:color="auto"/>
        <w:right w:val="none" w:sz="0" w:space="0" w:color="auto"/>
      </w:divBdr>
      <w:divsChild>
        <w:div w:id="1355884434">
          <w:marLeft w:val="0"/>
          <w:marRight w:val="0"/>
          <w:marTop w:val="0"/>
          <w:marBottom w:val="0"/>
          <w:divBdr>
            <w:top w:val="none" w:sz="0" w:space="0" w:color="auto"/>
            <w:left w:val="none" w:sz="0" w:space="0" w:color="auto"/>
            <w:bottom w:val="none" w:sz="0" w:space="0" w:color="auto"/>
            <w:right w:val="none" w:sz="0" w:space="0" w:color="auto"/>
          </w:divBdr>
          <w:divsChild>
            <w:div w:id="206450139">
              <w:marLeft w:val="0"/>
              <w:marRight w:val="0"/>
              <w:marTop w:val="0"/>
              <w:marBottom w:val="0"/>
              <w:divBdr>
                <w:top w:val="none" w:sz="0" w:space="0" w:color="auto"/>
                <w:left w:val="none" w:sz="0" w:space="0" w:color="auto"/>
                <w:bottom w:val="none" w:sz="0" w:space="0" w:color="auto"/>
                <w:right w:val="none" w:sz="0" w:space="0" w:color="auto"/>
              </w:divBdr>
              <w:divsChild>
                <w:div w:id="107354905">
                  <w:marLeft w:val="0"/>
                  <w:marRight w:val="0"/>
                  <w:marTop w:val="0"/>
                  <w:marBottom w:val="0"/>
                  <w:divBdr>
                    <w:top w:val="none" w:sz="0" w:space="0" w:color="auto"/>
                    <w:left w:val="none" w:sz="0" w:space="0" w:color="auto"/>
                    <w:bottom w:val="none" w:sz="0" w:space="0" w:color="auto"/>
                    <w:right w:val="none" w:sz="0" w:space="0" w:color="auto"/>
                  </w:divBdr>
                  <w:divsChild>
                    <w:div w:id="1030034614">
                      <w:marLeft w:val="0"/>
                      <w:marRight w:val="0"/>
                      <w:marTop w:val="0"/>
                      <w:marBottom w:val="0"/>
                      <w:divBdr>
                        <w:top w:val="none" w:sz="0" w:space="0" w:color="auto"/>
                        <w:left w:val="none" w:sz="0" w:space="0" w:color="auto"/>
                        <w:bottom w:val="none" w:sz="0" w:space="0" w:color="auto"/>
                        <w:right w:val="none" w:sz="0" w:space="0" w:color="auto"/>
                      </w:divBdr>
                      <w:divsChild>
                        <w:div w:id="378865139">
                          <w:marLeft w:val="0"/>
                          <w:marRight w:val="0"/>
                          <w:marTop w:val="0"/>
                          <w:marBottom w:val="0"/>
                          <w:divBdr>
                            <w:top w:val="none" w:sz="0" w:space="0" w:color="auto"/>
                            <w:left w:val="none" w:sz="0" w:space="0" w:color="auto"/>
                            <w:bottom w:val="none" w:sz="0" w:space="0" w:color="auto"/>
                            <w:right w:val="none" w:sz="0" w:space="0" w:color="auto"/>
                          </w:divBdr>
                          <w:divsChild>
                            <w:div w:id="1083994614">
                              <w:marLeft w:val="0"/>
                              <w:marRight w:val="0"/>
                              <w:marTop w:val="0"/>
                              <w:marBottom w:val="0"/>
                              <w:divBdr>
                                <w:top w:val="none" w:sz="0" w:space="0" w:color="auto"/>
                                <w:left w:val="none" w:sz="0" w:space="0" w:color="auto"/>
                                <w:bottom w:val="none" w:sz="0" w:space="0" w:color="auto"/>
                                <w:right w:val="none" w:sz="0" w:space="0" w:color="auto"/>
                              </w:divBdr>
                              <w:divsChild>
                                <w:div w:id="586302430">
                                  <w:marLeft w:val="0"/>
                                  <w:marRight w:val="0"/>
                                  <w:marTop w:val="0"/>
                                  <w:marBottom w:val="0"/>
                                  <w:divBdr>
                                    <w:top w:val="none" w:sz="0" w:space="0" w:color="auto"/>
                                    <w:left w:val="none" w:sz="0" w:space="0" w:color="auto"/>
                                    <w:bottom w:val="none" w:sz="0" w:space="0" w:color="auto"/>
                                    <w:right w:val="none" w:sz="0" w:space="0" w:color="auto"/>
                                  </w:divBdr>
                                  <w:divsChild>
                                    <w:div w:id="830100990">
                                      <w:marLeft w:val="0"/>
                                      <w:marRight w:val="0"/>
                                      <w:marTop w:val="0"/>
                                      <w:marBottom w:val="0"/>
                                      <w:divBdr>
                                        <w:top w:val="none" w:sz="0" w:space="0" w:color="auto"/>
                                        <w:left w:val="none" w:sz="0" w:space="0" w:color="auto"/>
                                        <w:bottom w:val="none" w:sz="0" w:space="0" w:color="auto"/>
                                        <w:right w:val="none" w:sz="0" w:space="0" w:color="auto"/>
                                      </w:divBdr>
                                      <w:divsChild>
                                        <w:div w:id="7586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305432">
      <w:bodyDiv w:val="1"/>
      <w:marLeft w:val="0"/>
      <w:marRight w:val="0"/>
      <w:marTop w:val="0"/>
      <w:marBottom w:val="0"/>
      <w:divBdr>
        <w:top w:val="none" w:sz="0" w:space="0" w:color="auto"/>
        <w:left w:val="none" w:sz="0" w:space="0" w:color="auto"/>
        <w:bottom w:val="none" w:sz="0" w:space="0" w:color="auto"/>
        <w:right w:val="none" w:sz="0" w:space="0" w:color="auto"/>
      </w:divBdr>
      <w:divsChild>
        <w:div w:id="198933447">
          <w:marLeft w:val="0"/>
          <w:marRight w:val="0"/>
          <w:marTop w:val="0"/>
          <w:marBottom w:val="0"/>
          <w:divBdr>
            <w:top w:val="none" w:sz="0" w:space="0" w:color="auto"/>
            <w:left w:val="none" w:sz="0" w:space="0" w:color="auto"/>
            <w:bottom w:val="none" w:sz="0" w:space="0" w:color="auto"/>
            <w:right w:val="none" w:sz="0" w:space="0" w:color="auto"/>
          </w:divBdr>
          <w:divsChild>
            <w:div w:id="1025524501">
              <w:marLeft w:val="0"/>
              <w:marRight w:val="0"/>
              <w:marTop w:val="0"/>
              <w:marBottom w:val="0"/>
              <w:divBdr>
                <w:top w:val="none" w:sz="0" w:space="0" w:color="auto"/>
                <w:left w:val="none" w:sz="0" w:space="0" w:color="auto"/>
                <w:bottom w:val="none" w:sz="0" w:space="0" w:color="auto"/>
                <w:right w:val="none" w:sz="0" w:space="0" w:color="auto"/>
              </w:divBdr>
              <w:divsChild>
                <w:div w:id="1788501270">
                  <w:marLeft w:val="0"/>
                  <w:marRight w:val="0"/>
                  <w:marTop w:val="100"/>
                  <w:marBottom w:val="100"/>
                  <w:divBdr>
                    <w:top w:val="none" w:sz="0" w:space="0" w:color="auto"/>
                    <w:left w:val="none" w:sz="0" w:space="0" w:color="auto"/>
                    <w:bottom w:val="none" w:sz="0" w:space="0" w:color="auto"/>
                    <w:right w:val="none" w:sz="0" w:space="0" w:color="auto"/>
                  </w:divBdr>
                  <w:divsChild>
                    <w:div w:id="1848135054">
                      <w:marLeft w:val="0"/>
                      <w:marRight w:val="0"/>
                      <w:marTop w:val="30"/>
                      <w:marBottom w:val="0"/>
                      <w:divBdr>
                        <w:top w:val="none" w:sz="0" w:space="0" w:color="auto"/>
                        <w:left w:val="none" w:sz="0" w:space="0" w:color="auto"/>
                        <w:bottom w:val="none" w:sz="0" w:space="0" w:color="auto"/>
                        <w:right w:val="none" w:sz="0" w:space="0" w:color="auto"/>
                      </w:divBdr>
                      <w:divsChild>
                        <w:div w:id="187013832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79545517">
      <w:bodyDiv w:val="1"/>
      <w:marLeft w:val="0"/>
      <w:marRight w:val="0"/>
      <w:marTop w:val="0"/>
      <w:marBottom w:val="0"/>
      <w:divBdr>
        <w:top w:val="none" w:sz="0" w:space="0" w:color="auto"/>
        <w:left w:val="none" w:sz="0" w:space="0" w:color="auto"/>
        <w:bottom w:val="none" w:sz="0" w:space="0" w:color="auto"/>
        <w:right w:val="none" w:sz="0" w:space="0" w:color="auto"/>
      </w:divBdr>
      <w:divsChild>
        <w:div w:id="1619289853">
          <w:marLeft w:val="0"/>
          <w:marRight w:val="0"/>
          <w:marTop w:val="0"/>
          <w:marBottom w:val="0"/>
          <w:divBdr>
            <w:top w:val="none" w:sz="0" w:space="0" w:color="auto"/>
            <w:left w:val="none" w:sz="0" w:space="0" w:color="auto"/>
            <w:bottom w:val="none" w:sz="0" w:space="0" w:color="auto"/>
            <w:right w:val="none" w:sz="0" w:space="0" w:color="auto"/>
          </w:divBdr>
          <w:divsChild>
            <w:div w:id="63577509">
              <w:marLeft w:val="0"/>
              <w:marRight w:val="0"/>
              <w:marTop w:val="0"/>
              <w:marBottom w:val="0"/>
              <w:divBdr>
                <w:top w:val="none" w:sz="0" w:space="0" w:color="auto"/>
                <w:left w:val="none" w:sz="0" w:space="0" w:color="auto"/>
                <w:bottom w:val="none" w:sz="0" w:space="0" w:color="auto"/>
                <w:right w:val="none" w:sz="0" w:space="0" w:color="auto"/>
              </w:divBdr>
              <w:divsChild>
                <w:div w:id="1574461917">
                  <w:marLeft w:val="0"/>
                  <w:marRight w:val="0"/>
                  <w:marTop w:val="0"/>
                  <w:marBottom w:val="0"/>
                  <w:divBdr>
                    <w:top w:val="none" w:sz="0" w:space="0" w:color="auto"/>
                    <w:left w:val="none" w:sz="0" w:space="0" w:color="auto"/>
                    <w:bottom w:val="none" w:sz="0" w:space="0" w:color="auto"/>
                    <w:right w:val="none" w:sz="0" w:space="0" w:color="auto"/>
                  </w:divBdr>
                  <w:divsChild>
                    <w:div w:id="2076194639">
                      <w:marLeft w:val="0"/>
                      <w:marRight w:val="0"/>
                      <w:marTop w:val="0"/>
                      <w:marBottom w:val="0"/>
                      <w:divBdr>
                        <w:top w:val="none" w:sz="0" w:space="0" w:color="auto"/>
                        <w:left w:val="none" w:sz="0" w:space="0" w:color="auto"/>
                        <w:bottom w:val="none" w:sz="0" w:space="0" w:color="auto"/>
                        <w:right w:val="none" w:sz="0" w:space="0" w:color="auto"/>
                      </w:divBdr>
                      <w:divsChild>
                        <w:div w:id="962421286">
                          <w:marLeft w:val="0"/>
                          <w:marRight w:val="0"/>
                          <w:marTop w:val="0"/>
                          <w:marBottom w:val="0"/>
                          <w:divBdr>
                            <w:top w:val="none" w:sz="0" w:space="0" w:color="auto"/>
                            <w:left w:val="none" w:sz="0" w:space="0" w:color="auto"/>
                            <w:bottom w:val="none" w:sz="0" w:space="0" w:color="auto"/>
                            <w:right w:val="none" w:sz="0" w:space="0" w:color="auto"/>
                          </w:divBdr>
                          <w:divsChild>
                            <w:div w:id="1268124307">
                              <w:marLeft w:val="0"/>
                              <w:marRight w:val="0"/>
                              <w:marTop w:val="0"/>
                              <w:marBottom w:val="0"/>
                              <w:divBdr>
                                <w:top w:val="none" w:sz="0" w:space="0" w:color="auto"/>
                                <w:left w:val="none" w:sz="0" w:space="0" w:color="auto"/>
                                <w:bottom w:val="none" w:sz="0" w:space="0" w:color="auto"/>
                                <w:right w:val="none" w:sz="0" w:space="0" w:color="auto"/>
                              </w:divBdr>
                              <w:divsChild>
                                <w:div w:id="1187714078">
                                  <w:marLeft w:val="0"/>
                                  <w:marRight w:val="0"/>
                                  <w:marTop w:val="0"/>
                                  <w:marBottom w:val="0"/>
                                  <w:divBdr>
                                    <w:top w:val="none" w:sz="0" w:space="0" w:color="auto"/>
                                    <w:left w:val="none" w:sz="0" w:space="0" w:color="auto"/>
                                    <w:bottom w:val="none" w:sz="0" w:space="0" w:color="auto"/>
                                    <w:right w:val="none" w:sz="0" w:space="0" w:color="auto"/>
                                  </w:divBdr>
                                  <w:divsChild>
                                    <w:div w:id="1410887976">
                                      <w:marLeft w:val="0"/>
                                      <w:marRight w:val="0"/>
                                      <w:marTop w:val="0"/>
                                      <w:marBottom w:val="0"/>
                                      <w:divBdr>
                                        <w:top w:val="none" w:sz="0" w:space="0" w:color="auto"/>
                                        <w:left w:val="none" w:sz="0" w:space="0" w:color="auto"/>
                                        <w:bottom w:val="none" w:sz="0" w:space="0" w:color="auto"/>
                                        <w:right w:val="none" w:sz="0" w:space="0" w:color="auto"/>
                                      </w:divBdr>
                                      <w:divsChild>
                                        <w:div w:id="1300040484">
                                          <w:marLeft w:val="0"/>
                                          <w:marRight w:val="0"/>
                                          <w:marTop w:val="0"/>
                                          <w:marBottom w:val="0"/>
                                          <w:divBdr>
                                            <w:top w:val="none" w:sz="0" w:space="0" w:color="auto"/>
                                            <w:left w:val="none" w:sz="0" w:space="0" w:color="auto"/>
                                            <w:bottom w:val="none" w:sz="0" w:space="0" w:color="auto"/>
                                            <w:right w:val="none" w:sz="0" w:space="0" w:color="auto"/>
                                          </w:divBdr>
                                        </w:div>
                                        <w:div w:id="1411659782">
                                          <w:marLeft w:val="0"/>
                                          <w:marRight w:val="0"/>
                                          <w:marTop w:val="0"/>
                                          <w:marBottom w:val="0"/>
                                          <w:divBdr>
                                            <w:top w:val="none" w:sz="0" w:space="0" w:color="auto"/>
                                            <w:left w:val="none" w:sz="0" w:space="0" w:color="auto"/>
                                            <w:bottom w:val="none" w:sz="0" w:space="0" w:color="auto"/>
                                            <w:right w:val="none" w:sz="0" w:space="0" w:color="auto"/>
                                          </w:divBdr>
                                          <w:divsChild>
                                            <w:div w:id="618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2304192">
      <w:bodyDiv w:val="1"/>
      <w:marLeft w:val="0"/>
      <w:marRight w:val="0"/>
      <w:marTop w:val="0"/>
      <w:marBottom w:val="0"/>
      <w:divBdr>
        <w:top w:val="none" w:sz="0" w:space="0" w:color="auto"/>
        <w:left w:val="none" w:sz="0" w:space="0" w:color="auto"/>
        <w:bottom w:val="none" w:sz="0" w:space="0" w:color="auto"/>
        <w:right w:val="none" w:sz="0" w:space="0" w:color="auto"/>
      </w:divBdr>
      <w:divsChild>
        <w:div w:id="1231816829">
          <w:marLeft w:val="0"/>
          <w:marRight w:val="0"/>
          <w:marTop w:val="0"/>
          <w:marBottom w:val="0"/>
          <w:divBdr>
            <w:top w:val="none" w:sz="0" w:space="0" w:color="auto"/>
            <w:left w:val="none" w:sz="0" w:space="0" w:color="auto"/>
            <w:bottom w:val="none" w:sz="0" w:space="0" w:color="auto"/>
            <w:right w:val="none" w:sz="0" w:space="0" w:color="auto"/>
          </w:divBdr>
          <w:divsChild>
            <w:div w:id="1122841378">
              <w:marLeft w:val="0"/>
              <w:marRight w:val="0"/>
              <w:marTop w:val="0"/>
              <w:marBottom w:val="0"/>
              <w:divBdr>
                <w:top w:val="none" w:sz="0" w:space="0" w:color="auto"/>
                <w:left w:val="none" w:sz="0" w:space="0" w:color="auto"/>
                <w:bottom w:val="none" w:sz="0" w:space="0" w:color="auto"/>
                <w:right w:val="none" w:sz="0" w:space="0" w:color="auto"/>
              </w:divBdr>
              <w:divsChild>
                <w:div w:id="745692815">
                  <w:marLeft w:val="0"/>
                  <w:marRight w:val="0"/>
                  <w:marTop w:val="0"/>
                  <w:marBottom w:val="0"/>
                  <w:divBdr>
                    <w:top w:val="none" w:sz="0" w:space="0" w:color="auto"/>
                    <w:left w:val="none" w:sz="0" w:space="0" w:color="auto"/>
                    <w:bottom w:val="none" w:sz="0" w:space="0" w:color="auto"/>
                    <w:right w:val="none" w:sz="0" w:space="0" w:color="auto"/>
                  </w:divBdr>
                  <w:divsChild>
                    <w:div w:id="2134202792">
                      <w:marLeft w:val="0"/>
                      <w:marRight w:val="0"/>
                      <w:marTop w:val="0"/>
                      <w:marBottom w:val="0"/>
                      <w:divBdr>
                        <w:top w:val="none" w:sz="0" w:space="0" w:color="auto"/>
                        <w:left w:val="none" w:sz="0" w:space="0" w:color="auto"/>
                        <w:bottom w:val="none" w:sz="0" w:space="0" w:color="auto"/>
                        <w:right w:val="none" w:sz="0" w:space="0" w:color="auto"/>
                      </w:divBdr>
                      <w:divsChild>
                        <w:div w:id="1488473393">
                          <w:marLeft w:val="0"/>
                          <w:marRight w:val="0"/>
                          <w:marTop w:val="0"/>
                          <w:marBottom w:val="0"/>
                          <w:divBdr>
                            <w:top w:val="none" w:sz="0" w:space="0" w:color="auto"/>
                            <w:left w:val="none" w:sz="0" w:space="0" w:color="auto"/>
                            <w:bottom w:val="none" w:sz="0" w:space="0" w:color="auto"/>
                            <w:right w:val="none" w:sz="0" w:space="0" w:color="auto"/>
                          </w:divBdr>
                          <w:divsChild>
                            <w:div w:id="851338723">
                              <w:marLeft w:val="0"/>
                              <w:marRight w:val="0"/>
                              <w:marTop w:val="0"/>
                              <w:marBottom w:val="0"/>
                              <w:divBdr>
                                <w:top w:val="none" w:sz="0" w:space="0" w:color="auto"/>
                                <w:left w:val="none" w:sz="0" w:space="0" w:color="auto"/>
                                <w:bottom w:val="none" w:sz="0" w:space="0" w:color="auto"/>
                                <w:right w:val="none" w:sz="0" w:space="0" w:color="auto"/>
                              </w:divBdr>
                              <w:divsChild>
                                <w:div w:id="697655801">
                                  <w:marLeft w:val="0"/>
                                  <w:marRight w:val="0"/>
                                  <w:marTop w:val="0"/>
                                  <w:marBottom w:val="0"/>
                                  <w:divBdr>
                                    <w:top w:val="none" w:sz="0" w:space="0" w:color="auto"/>
                                    <w:left w:val="none" w:sz="0" w:space="0" w:color="auto"/>
                                    <w:bottom w:val="none" w:sz="0" w:space="0" w:color="auto"/>
                                    <w:right w:val="none" w:sz="0" w:space="0" w:color="auto"/>
                                  </w:divBdr>
                                  <w:divsChild>
                                    <w:div w:id="3358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965137">
      <w:bodyDiv w:val="1"/>
      <w:marLeft w:val="0"/>
      <w:marRight w:val="0"/>
      <w:marTop w:val="0"/>
      <w:marBottom w:val="0"/>
      <w:divBdr>
        <w:top w:val="none" w:sz="0" w:space="0" w:color="auto"/>
        <w:left w:val="none" w:sz="0" w:space="0" w:color="auto"/>
        <w:bottom w:val="none" w:sz="0" w:space="0" w:color="auto"/>
        <w:right w:val="none" w:sz="0" w:space="0" w:color="auto"/>
      </w:divBdr>
      <w:divsChild>
        <w:div w:id="507644403">
          <w:marLeft w:val="0"/>
          <w:marRight w:val="0"/>
          <w:marTop w:val="0"/>
          <w:marBottom w:val="0"/>
          <w:divBdr>
            <w:top w:val="none" w:sz="0" w:space="0" w:color="auto"/>
            <w:left w:val="none" w:sz="0" w:space="0" w:color="auto"/>
            <w:bottom w:val="none" w:sz="0" w:space="0" w:color="auto"/>
            <w:right w:val="none" w:sz="0" w:space="0" w:color="auto"/>
          </w:divBdr>
          <w:divsChild>
            <w:div w:id="896354884">
              <w:marLeft w:val="0"/>
              <w:marRight w:val="0"/>
              <w:marTop w:val="0"/>
              <w:marBottom w:val="0"/>
              <w:divBdr>
                <w:top w:val="none" w:sz="0" w:space="0" w:color="auto"/>
                <w:left w:val="none" w:sz="0" w:space="0" w:color="auto"/>
                <w:bottom w:val="none" w:sz="0" w:space="0" w:color="auto"/>
                <w:right w:val="none" w:sz="0" w:space="0" w:color="auto"/>
              </w:divBdr>
              <w:divsChild>
                <w:div w:id="715205913">
                  <w:marLeft w:val="0"/>
                  <w:marRight w:val="0"/>
                  <w:marTop w:val="0"/>
                  <w:marBottom w:val="0"/>
                  <w:divBdr>
                    <w:top w:val="none" w:sz="0" w:space="0" w:color="auto"/>
                    <w:left w:val="none" w:sz="0" w:space="0" w:color="auto"/>
                    <w:bottom w:val="none" w:sz="0" w:space="0" w:color="auto"/>
                    <w:right w:val="none" w:sz="0" w:space="0" w:color="auto"/>
                  </w:divBdr>
                  <w:divsChild>
                    <w:div w:id="215244868">
                      <w:marLeft w:val="0"/>
                      <w:marRight w:val="0"/>
                      <w:marTop w:val="0"/>
                      <w:marBottom w:val="0"/>
                      <w:divBdr>
                        <w:top w:val="none" w:sz="0" w:space="0" w:color="auto"/>
                        <w:left w:val="none" w:sz="0" w:space="0" w:color="auto"/>
                        <w:bottom w:val="none" w:sz="0" w:space="0" w:color="auto"/>
                        <w:right w:val="none" w:sz="0" w:space="0" w:color="auto"/>
                      </w:divBdr>
                      <w:divsChild>
                        <w:div w:id="1418403762">
                          <w:marLeft w:val="0"/>
                          <w:marRight w:val="0"/>
                          <w:marTop w:val="0"/>
                          <w:marBottom w:val="0"/>
                          <w:divBdr>
                            <w:top w:val="none" w:sz="0" w:space="0" w:color="auto"/>
                            <w:left w:val="none" w:sz="0" w:space="0" w:color="auto"/>
                            <w:bottom w:val="none" w:sz="0" w:space="0" w:color="auto"/>
                            <w:right w:val="none" w:sz="0" w:space="0" w:color="auto"/>
                          </w:divBdr>
                          <w:divsChild>
                            <w:div w:id="1359546981">
                              <w:marLeft w:val="0"/>
                              <w:marRight w:val="0"/>
                              <w:marTop w:val="0"/>
                              <w:marBottom w:val="0"/>
                              <w:divBdr>
                                <w:top w:val="none" w:sz="0" w:space="0" w:color="auto"/>
                                <w:left w:val="none" w:sz="0" w:space="0" w:color="auto"/>
                                <w:bottom w:val="none" w:sz="0" w:space="0" w:color="auto"/>
                                <w:right w:val="none" w:sz="0" w:space="0" w:color="auto"/>
                              </w:divBdr>
                              <w:divsChild>
                                <w:div w:id="1295982870">
                                  <w:marLeft w:val="0"/>
                                  <w:marRight w:val="0"/>
                                  <w:marTop w:val="0"/>
                                  <w:marBottom w:val="0"/>
                                  <w:divBdr>
                                    <w:top w:val="none" w:sz="0" w:space="0" w:color="auto"/>
                                    <w:left w:val="none" w:sz="0" w:space="0" w:color="auto"/>
                                    <w:bottom w:val="none" w:sz="0" w:space="0" w:color="auto"/>
                                    <w:right w:val="none" w:sz="0" w:space="0" w:color="auto"/>
                                  </w:divBdr>
                                  <w:divsChild>
                                    <w:div w:id="15481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519639">
      <w:bodyDiv w:val="1"/>
      <w:marLeft w:val="0"/>
      <w:marRight w:val="0"/>
      <w:marTop w:val="0"/>
      <w:marBottom w:val="0"/>
      <w:divBdr>
        <w:top w:val="none" w:sz="0" w:space="0" w:color="auto"/>
        <w:left w:val="none" w:sz="0" w:space="0" w:color="auto"/>
        <w:bottom w:val="none" w:sz="0" w:space="0" w:color="auto"/>
        <w:right w:val="none" w:sz="0" w:space="0" w:color="auto"/>
      </w:divBdr>
      <w:divsChild>
        <w:div w:id="626156219">
          <w:marLeft w:val="0"/>
          <w:marRight w:val="0"/>
          <w:marTop w:val="0"/>
          <w:marBottom w:val="0"/>
          <w:divBdr>
            <w:top w:val="none" w:sz="0" w:space="0" w:color="auto"/>
            <w:left w:val="none" w:sz="0" w:space="0" w:color="auto"/>
            <w:bottom w:val="none" w:sz="0" w:space="0" w:color="auto"/>
            <w:right w:val="none" w:sz="0" w:space="0" w:color="auto"/>
          </w:divBdr>
          <w:divsChild>
            <w:div w:id="913508183">
              <w:marLeft w:val="0"/>
              <w:marRight w:val="0"/>
              <w:marTop w:val="0"/>
              <w:marBottom w:val="0"/>
              <w:divBdr>
                <w:top w:val="none" w:sz="0" w:space="0" w:color="auto"/>
                <w:left w:val="none" w:sz="0" w:space="0" w:color="auto"/>
                <w:bottom w:val="none" w:sz="0" w:space="0" w:color="auto"/>
                <w:right w:val="none" w:sz="0" w:space="0" w:color="auto"/>
              </w:divBdr>
              <w:divsChild>
                <w:div w:id="1132020228">
                  <w:marLeft w:val="0"/>
                  <w:marRight w:val="0"/>
                  <w:marTop w:val="0"/>
                  <w:marBottom w:val="0"/>
                  <w:divBdr>
                    <w:top w:val="none" w:sz="0" w:space="0" w:color="auto"/>
                    <w:left w:val="none" w:sz="0" w:space="0" w:color="auto"/>
                    <w:bottom w:val="none" w:sz="0" w:space="0" w:color="auto"/>
                    <w:right w:val="none" w:sz="0" w:space="0" w:color="auto"/>
                  </w:divBdr>
                  <w:divsChild>
                    <w:div w:id="679309608">
                      <w:marLeft w:val="0"/>
                      <w:marRight w:val="0"/>
                      <w:marTop w:val="0"/>
                      <w:marBottom w:val="0"/>
                      <w:divBdr>
                        <w:top w:val="none" w:sz="0" w:space="0" w:color="auto"/>
                        <w:left w:val="none" w:sz="0" w:space="0" w:color="auto"/>
                        <w:bottom w:val="none" w:sz="0" w:space="0" w:color="auto"/>
                        <w:right w:val="none" w:sz="0" w:space="0" w:color="auto"/>
                      </w:divBdr>
                      <w:divsChild>
                        <w:div w:id="249169474">
                          <w:marLeft w:val="0"/>
                          <w:marRight w:val="0"/>
                          <w:marTop w:val="0"/>
                          <w:marBottom w:val="0"/>
                          <w:divBdr>
                            <w:top w:val="none" w:sz="0" w:space="0" w:color="auto"/>
                            <w:left w:val="none" w:sz="0" w:space="0" w:color="auto"/>
                            <w:bottom w:val="none" w:sz="0" w:space="0" w:color="auto"/>
                            <w:right w:val="none" w:sz="0" w:space="0" w:color="auto"/>
                          </w:divBdr>
                          <w:divsChild>
                            <w:div w:id="1221205855">
                              <w:marLeft w:val="0"/>
                              <w:marRight w:val="0"/>
                              <w:marTop w:val="0"/>
                              <w:marBottom w:val="0"/>
                              <w:divBdr>
                                <w:top w:val="none" w:sz="0" w:space="0" w:color="auto"/>
                                <w:left w:val="none" w:sz="0" w:space="0" w:color="auto"/>
                                <w:bottom w:val="none" w:sz="0" w:space="0" w:color="auto"/>
                                <w:right w:val="none" w:sz="0" w:space="0" w:color="auto"/>
                              </w:divBdr>
                              <w:divsChild>
                                <w:div w:id="1178426780">
                                  <w:marLeft w:val="0"/>
                                  <w:marRight w:val="0"/>
                                  <w:marTop w:val="0"/>
                                  <w:marBottom w:val="0"/>
                                  <w:divBdr>
                                    <w:top w:val="none" w:sz="0" w:space="0" w:color="auto"/>
                                    <w:left w:val="none" w:sz="0" w:space="0" w:color="auto"/>
                                    <w:bottom w:val="none" w:sz="0" w:space="0" w:color="auto"/>
                                    <w:right w:val="none" w:sz="0" w:space="0" w:color="auto"/>
                                  </w:divBdr>
                                  <w:divsChild>
                                    <w:div w:id="265387682">
                                      <w:marLeft w:val="0"/>
                                      <w:marRight w:val="0"/>
                                      <w:marTop w:val="0"/>
                                      <w:marBottom w:val="0"/>
                                      <w:divBdr>
                                        <w:top w:val="none" w:sz="0" w:space="0" w:color="auto"/>
                                        <w:left w:val="none" w:sz="0" w:space="0" w:color="auto"/>
                                        <w:bottom w:val="none" w:sz="0" w:space="0" w:color="auto"/>
                                        <w:right w:val="none" w:sz="0" w:space="0" w:color="auto"/>
                                      </w:divBdr>
                                      <w:divsChild>
                                        <w:div w:id="1746149541">
                                          <w:marLeft w:val="0"/>
                                          <w:marRight w:val="0"/>
                                          <w:marTop w:val="0"/>
                                          <w:marBottom w:val="0"/>
                                          <w:divBdr>
                                            <w:top w:val="none" w:sz="0" w:space="0" w:color="auto"/>
                                            <w:left w:val="none" w:sz="0" w:space="0" w:color="auto"/>
                                            <w:bottom w:val="none" w:sz="0" w:space="0" w:color="auto"/>
                                            <w:right w:val="none" w:sz="0" w:space="0" w:color="auto"/>
                                          </w:divBdr>
                                        </w:div>
                                        <w:div w:id="1806582749">
                                          <w:marLeft w:val="0"/>
                                          <w:marRight w:val="0"/>
                                          <w:marTop w:val="0"/>
                                          <w:marBottom w:val="0"/>
                                          <w:divBdr>
                                            <w:top w:val="none" w:sz="0" w:space="0" w:color="auto"/>
                                            <w:left w:val="none" w:sz="0" w:space="0" w:color="auto"/>
                                            <w:bottom w:val="none" w:sz="0" w:space="0" w:color="auto"/>
                                            <w:right w:val="none" w:sz="0" w:space="0" w:color="auto"/>
                                          </w:divBdr>
                                          <w:divsChild>
                                            <w:div w:id="186332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751426">
      <w:bodyDiv w:val="1"/>
      <w:marLeft w:val="0"/>
      <w:marRight w:val="0"/>
      <w:marTop w:val="0"/>
      <w:marBottom w:val="0"/>
      <w:divBdr>
        <w:top w:val="none" w:sz="0" w:space="0" w:color="auto"/>
        <w:left w:val="none" w:sz="0" w:space="0" w:color="auto"/>
        <w:bottom w:val="none" w:sz="0" w:space="0" w:color="auto"/>
        <w:right w:val="none" w:sz="0" w:space="0" w:color="auto"/>
      </w:divBdr>
      <w:divsChild>
        <w:div w:id="356397698">
          <w:marLeft w:val="0"/>
          <w:marRight w:val="0"/>
          <w:marTop w:val="0"/>
          <w:marBottom w:val="0"/>
          <w:divBdr>
            <w:top w:val="none" w:sz="0" w:space="0" w:color="auto"/>
            <w:left w:val="none" w:sz="0" w:space="0" w:color="auto"/>
            <w:bottom w:val="none" w:sz="0" w:space="0" w:color="auto"/>
            <w:right w:val="none" w:sz="0" w:space="0" w:color="auto"/>
          </w:divBdr>
          <w:divsChild>
            <w:div w:id="1825586241">
              <w:marLeft w:val="0"/>
              <w:marRight w:val="0"/>
              <w:marTop w:val="0"/>
              <w:marBottom w:val="0"/>
              <w:divBdr>
                <w:top w:val="none" w:sz="0" w:space="0" w:color="auto"/>
                <w:left w:val="none" w:sz="0" w:space="0" w:color="auto"/>
                <w:bottom w:val="none" w:sz="0" w:space="0" w:color="auto"/>
                <w:right w:val="none" w:sz="0" w:space="0" w:color="auto"/>
              </w:divBdr>
              <w:divsChild>
                <w:div w:id="1123616748">
                  <w:marLeft w:val="0"/>
                  <w:marRight w:val="0"/>
                  <w:marTop w:val="0"/>
                  <w:marBottom w:val="0"/>
                  <w:divBdr>
                    <w:top w:val="none" w:sz="0" w:space="0" w:color="auto"/>
                    <w:left w:val="none" w:sz="0" w:space="0" w:color="auto"/>
                    <w:bottom w:val="none" w:sz="0" w:space="0" w:color="auto"/>
                    <w:right w:val="none" w:sz="0" w:space="0" w:color="auto"/>
                  </w:divBdr>
                  <w:divsChild>
                    <w:div w:id="1605966171">
                      <w:marLeft w:val="0"/>
                      <w:marRight w:val="0"/>
                      <w:marTop w:val="0"/>
                      <w:marBottom w:val="0"/>
                      <w:divBdr>
                        <w:top w:val="none" w:sz="0" w:space="0" w:color="auto"/>
                        <w:left w:val="none" w:sz="0" w:space="0" w:color="auto"/>
                        <w:bottom w:val="none" w:sz="0" w:space="0" w:color="auto"/>
                        <w:right w:val="none" w:sz="0" w:space="0" w:color="auto"/>
                      </w:divBdr>
                      <w:divsChild>
                        <w:div w:id="1977029469">
                          <w:marLeft w:val="0"/>
                          <w:marRight w:val="0"/>
                          <w:marTop w:val="15"/>
                          <w:marBottom w:val="0"/>
                          <w:divBdr>
                            <w:top w:val="none" w:sz="0" w:space="0" w:color="auto"/>
                            <w:left w:val="none" w:sz="0" w:space="0" w:color="auto"/>
                            <w:bottom w:val="none" w:sz="0" w:space="0" w:color="auto"/>
                            <w:right w:val="none" w:sz="0" w:space="0" w:color="auto"/>
                          </w:divBdr>
                          <w:divsChild>
                            <w:div w:id="1469979619">
                              <w:marLeft w:val="0"/>
                              <w:marRight w:val="0"/>
                              <w:marTop w:val="0"/>
                              <w:marBottom w:val="0"/>
                              <w:divBdr>
                                <w:top w:val="none" w:sz="0" w:space="0" w:color="auto"/>
                                <w:left w:val="none" w:sz="0" w:space="0" w:color="auto"/>
                                <w:bottom w:val="none" w:sz="0" w:space="0" w:color="auto"/>
                                <w:right w:val="none" w:sz="0" w:space="0" w:color="auto"/>
                              </w:divBdr>
                              <w:divsChild>
                                <w:div w:id="2059284430">
                                  <w:marLeft w:val="0"/>
                                  <w:marRight w:val="0"/>
                                  <w:marTop w:val="0"/>
                                  <w:marBottom w:val="0"/>
                                  <w:divBdr>
                                    <w:top w:val="none" w:sz="0" w:space="0" w:color="auto"/>
                                    <w:left w:val="none" w:sz="0" w:space="0" w:color="auto"/>
                                    <w:bottom w:val="none" w:sz="0" w:space="0" w:color="auto"/>
                                    <w:right w:val="none" w:sz="0" w:space="0" w:color="auto"/>
                                  </w:divBdr>
                                </w:div>
                                <w:div w:id="2061248661">
                                  <w:marLeft w:val="0"/>
                                  <w:marRight w:val="0"/>
                                  <w:marTop w:val="0"/>
                                  <w:marBottom w:val="0"/>
                                  <w:divBdr>
                                    <w:top w:val="none" w:sz="0" w:space="0" w:color="auto"/>
                                    <w:left w:val="none" w:sz="0" w:space="0" w:color="auto"/>
                                    <w:bottom w:val="none" w:sz="0" w:space="0" w:color="auto"/>
                                    <w:right w:val="none" w:sz="0" w:space="0" w:color="auto"/>
                                  </w:divBdr>
                                </w:div>
                                <w:div w:id="2024821257">
                                  <w:marLeft w:val="0"/>
                                  <w:marRight w:val="0"/>
                                  <w:marTop w:val="0"/>
                                  <w:marBottom w:val="0"/>
                                  <w:divBdr>
                                    <w:top w:val="none" w:sz="0" w:space="0" w:color="auto"/>
                                    <w:left w:val="none" w:sz="0" w:space="0" w:color="auto"/>
                                    <w:bottom w:val="none" w:sz="0" w:space="0" w:color="auto"/>
                                    <w:right w:val="none" w:sz="0" w:space="0" w:color="auto"/>
                                  </w:divBdr>
                                </w:div>
                                <w:div w:id="1072658719">
                                  <w:marLeft w:val="0"/>
                                  <w:marRight w:val="0"/>
                                  <w:marTop w:val="0"/>
                                  <w:marBottom w:val="0"/>
                                  <w:divBdr>
                                    <w:top w:val="none" w:sz="0" w:space="0" w:color="auto"/>
                                    <w:left w:val="none" w:sz="0" w:space="0" w:color="auto"/>
                                    <w:bottom w:val="none" w:sz="0" w:space="0" w:color="auto"/>
                                    <w:right w:val="none" w:sz="0" w:space="0" w:color="auto"/>
                                  </w:divBdr>
                                </w:div>
                                <w:div w:id="1458181055">
                                  <w:marLeft w:val="0"/>
                                  <w:marRight w:val="0"/>
                                  <w:marTop w:val="0"/>
                                  <w:marBottom w:val="0"/>
                                  <w:divBdr>
                                    <w:top w:val="none" w:sz="0" w:space="0" w:color="auto"/>
                                    <w:left w:val="none" w:sz="0" w:space="0" w:color="auto"/>
                                    <w:bottom w:val="none" w:sz="0" w:space="0" w:color="auto"/>
                                    <w:right w:val="none" w:sz="0" w:space="0" w:color="auto"/>
                                  </w:divBdr>
                                </w:div>
                                <w:div w:id="223687986">
                                  <w:marLeft w:val="0"/>
                                  <w:marRight w:val="0"/>
                                  <w:marTop w:val="0"/>
                                  <w:marBottom w:val="0"/>
                                  <w:divBdr>
                                    <w:top w:val="none" w:sz="0" w:space="0" w:color="auto"/>
                                    <w:left w:val="none" w:sz="0" w:space="0" w:color="auto"/>
                                    <w:bottom w:val="none" w:sz="0" w:space="0" w:color="auto"/>
                                    <w:right w:val="none" w:sz="0" w:space="0" w:color="auto"/>
                                  </w:divBdr>
                                </w:div>
                                <w:div w:id="1226572253">
                                  <w:marLeft w:val="0"/>
                                  <w:marRight w:val="0"/>
                                  <w:marTop w:val="0"/>
                                  <w:marBottom w:val="0"/>
                                  <w:divBdr>
                                    <w:top w:val="none" w:sz="0" w:space="0" w:color="auto"/>
                                    <w:left w:val="none" w:sz="0" w:space="0" w:color="auto"/>
                                    <w:bottom w:val="none" w:sz="0" w:space="0" w:color="auto"/>
                                    <w:right w:val="none" w:sz="0" w:space="0" w:color="auto"/>
                                  </w:divBdr>
                                </w:div>
                                <w:div w:id="2025356738">
                                  <w:marLeft w:val="0"/>
                                  <w:marRight w:val="0"/>
                                  <w:marTop w:val="0"/>
                                  <w:marBottom w:val="0"/>
                                  <w:divBdr>
                                    <w:top w:val="none" w:sz="0" w:space="0" w:color="auto"/>
                                    <w:left w:val="none" w:sz="0" w:space="0" w:color="auto"/>
                                    <w:bottom w:val="none" w:sz="0" w:space="0" w:color="auto"/>
                                    <w:right w:val="none" w:sz="0" w:space="0" w:color="auto"/>
                                  </w:divBdr>
                                </w:div>
                                <w:div w:id="1002780823">
                                  <w:marLeft w:val="0"/>
                                  <w:marRight w:val="0"/>
                                  <w:marTop w:val="0"/>
                                  <w:marBottom w:val="0"/>
                                  <w:divBdr>
                                    <w:top w:val="none" w:sz="0" w:space="0" w:color="auto"/>
                                    <w:left w:val="none" w:sz="0" w:space="0" w:color="auto"/>
                                    <w:bottom w:val="none" w:sz="0" w:space="0" w:color="auto"/>
                                    <w:right w:val="none" w:sz="0" w:space="0" w:color="auto"/>
                                  </w:divBdr>
                                </w:div>
                                <w:div w:id="256990167">
                                  <w:marLeft w:val="0"/>
                                  <w:marRight w:val="0"/>
                                  <w:marTop w:val="0"/>
                                  <w:marBottom w:val="0"/>
                                  <w:divBdr>
                                    <w:top w:val="none" w:sz="0" w:space="0" w:color="auto"/>
                                    <w:left w:val="none" w:sz="0" w:space="0" w:color="auto"/>
                                    <w:bottom w:val="none" w:sz="0" w:space="0" w:color="auto"/>
                                    <w:right w:val="none" w:sz="0" w:space="0" w:color="auto"/>
                                  </w:divBdr>
                                </w:div>
                                <w:div w:id="2049866866">
                                  <w:marLeft w:val="0"/>
                                  <w:marRight w:val="0"/>
                                  <w:marTop w:val="0"/>
                                  <w:marBottom w:val="0"/>
                                  <w:divBdr>
                                    <w:top w:val="none" w:sz="0" w:space="0" w:color="auto"/>
                                    <w:left w:val="none" w:sz="0" w:space="0" w:color="auto"/>
                                    <w:bottom w:val="none" w:sz="0" w:space="0" w:color="auto"/>
                                    <w:right w:val="none" w:sz="0" w:space="0" w:color="auto"/>
                                  </w:divBdr>
                                </w:div>
                                <w:div w:id="130161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328396">
      <w:bodyDiv w:val="1"/>
      <w:marLeft w:val="0"/>
      <w:marRight w:val="0"/>
      <w:marTop w:val="0"/>
      <w:marBottom w:val="0"/>
      <w:divBdr>
        <w:top w:val="none" w:sz="0" w:space="0" w:color="auto"/>
        <w:left w:val="none" w:sz="0" w:space="0" w:color="auto"/>
        <w:bottom w:val="none" w:sz="0" w:space="0" w:color="auto"/>
        <w:right w:val="none" w:sz="0" w:space="0" w:color="auto"/>
      </w:divBdr>
      <w:divsChild>
        <w:div w:id="721711788">
          <w:marLeft w:val="0"/>
          <w:marRight w:val="0"/>
          <w:marTop w:val="0"/>
          <w:marBottom w:val="0"/>
          <w:divBdr>
            <w:top w:val="none" w:sz="0" w:space="0" w:color="auto"/>
            <w:left w:val="none" w:sz="0" w:space="0" w:color="auto"/>
            <w:bottom w:val="none" w:sz="0" w:space="0" w:color="auto"/>
            <w:right w:val="none" w:sz="0" w:space="0" w:color="auto"/>
          </w:divBdr>
          <w:divsChild>
            <w:div w:id="463080410">
              <w:marLeft w:val="0"/>
              <w:marRight w:val="0"/>
              <w:marTop w:val="0"/>
              <w:marBottom w:val="0"/>
              <w:divBdr>
                <w:top w:val="none" w:sz="0" w:space="0" w:color="auto"/>
                <w:left w:val="none" w:sz="0" w:space="0" w:color="auto"/>
                <w:bottom w:val="none" w:sz="0" w:space="0" w:color="auto"/>
                <w:right w:val="none" w:sz="0" w:space="0" w:color="auto"/>
              </w:divBdr>
              <w:divsChild>
                <w:div w:id="2088920018">
                  <w:marLeft w:val="0"/>
                  <w:marRight w:val="0"/>
                  <w:marTop w:val="100"/>
                  <w:marBottom w:val="100"/>
                  <w:divBdr>
                    <w:top w:val="none" w:sz="0" w:space="0" w:color="auto"/>
                    <w:left w:val="none" w:sz="0" w:space="0" w:color="auto"/>
                    <w:bottom w:val="none" w:sz="0" w:space="0" w:color="auto"/>
                    <w:right w:val="none" w:sz="0" w:space="0" w:color="auto"/>
                  </w:divBdr>
                  <w:divsChild>
                    <w:div w:id="1824814915">
                      <w:marLeft w:val="0"/>
                      <w:marRight w:val="0"/>
                      <w:marTop w:val="30"/>
                      <w:marBottom w:val="0"/>
                      <w:divBdr>
                        <w:top w:val="none" w:sz="0" w:space="0" w:color="auto"/>
                        <w:left w:val="none" w:sz="0" w:space="0" w:color="auto"/>
                        <w:bottom w:val="none" w:sz="0" w:space="0" w:color="auto"/>
                        <w:right w:val="none" w:sz="0" w:space="0" w:color="auto"/>
                      </w:divBdr>
                      <w:divsChild>
                        <w:div w:id="35319276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47203640">
      <w:bodyDiv w:val="1"/>
      <w:marLeft w:val="0"/>
      <w:marRight w:val="0"/>
      <w:marTop w:val="0"/>
      <w:marBottom w:val="0"/>
      <w:divBdr>
        <w:top w:val="none" w:sz="0" w:space="0" w:color="auto"/>
        <w:left w:val="none" w:sz="0" w:space="0" w:color="auto"/>
        <w:bottom w:val="none" w:sz="0" w:space="0" w:color="auto"/>
        <w:right w:val="none" w:sz="0" w:space="0" w:color="auto"/>
      </w:divBdr>
      <w:divsChild>
        <w:div w:id="677847638">
          <w:marLeft w:val="0"/>
          <w:marRight w:val="0"/>
          <w:marTop w:val="0"/>
          <w:marBottom w:val="0"/>
          <w:divBdr>
            <w:top w:val="none" w:sz="0" w:space="0" w:color="auto"/>
            <w:left w:val="none" w:sz="0" w:space="0" w:color="auto"/>
            <w:bottom w:val="none" w:sz="0" w:space="0" w:color="auto"/>
            <w:right w:val="none" w:sz="0" w:space="0" w:color="auto"/>
          </w:divBdr>
          <w:divsChild>
            <w:div w:id="876242318">
              <w:marLeft w:val="0"/>
              <w:marRight w:val="0"/>
              <w:marTop w:val="0"/>
              <w:marBottom w:val="0"/>
              <w:divBdr>
                <w:top w:val="none" w:sz="0" w:space="0" w:color="auto"/>
                <w:left w:val="none" w:sz="0" w:space="0" w:color="auto"/>
                <w:bottom w:val="none" w:sz="0" w:space="0" w:color="auto"/>
                <w:right w:val="none" w:sz="0" w:space="0" w:color="auto"/>
              </w:divBdr>
              <w:divsChild>
                <w:div w:id="2072188674">
                  <w:marLeft w:val="0"/>
                  <w:marRight w:val="0"/>
                  <w:marTop w:val="0"/>
                  <w:marBottom w:val="0"/>
                  <w:divBdr>
                    <w:top w:val="none" w:sz="0" w:space="0" w:color="auto"/>
                    <w:left w:val="none" w:sz="0" w:space="0" w:color="auto"/>
                    <w:bottom w:val="none" w:sz="0" w:space="0" w:color="auto"/>
                    <w:right w:val="none" w:sz="0" w:space="0" w:color="auto"/>
                  </w:divBdr>
                  <w:divsChild>
                    <w:div w:id="1966350468">
                      <w:marLeft w:val="0"/>
                      <w:marRight w:val="0"/>
                      <w:marTop w:val="0"/>
                      <w:marBottom w:val="0"/>
                      <w:divBdr>
                        <w:top w:val="none" w:sz="0" w:space="0" w:color="auto"/>
                        <w:left w:val="none" w:sz="0" w:space="0" w:color="auto"/>
                        <w:bottom w:val="none" w:sz="0" w:space="0" w:color="auto"/>
                        <w:right w:val="none" w:sz="0" w:space="0" w:color="auto"/>
                      </w:divBdr>
                      <w:divsChild>
                        <w:div w:id="2075085712">
                          <w:marLeft w:val="0"/>
                          <w:marRight w:val="0"/>
                          <w:marTop w:val="0"/>
                          <w:marBottom w:val="0"/>
                          <w:divBdr>
                            <w:top w:val="none" w:sz="0" w:space="0" w:color="auto"/>
                            <w:left w:val="none" w:sz="0" w:space="0" w:color="auto"/>
                            <w:bottom w:val="none" w:sz="0" w:space="0" w:color="auto"/>
                            <w:right w:val="none" w:sz="0" w:space="0" w:color="auto"/>
                          </w:divBdr>
                          <w:divsChild>
                            <w:div w:id="2119374366">
                              <w:marLeft w:val="0"/>
                              <w:marRight w:val="0"/>
                              <w:marTop w:val="0"/>
                              <w:marBottom w:val="0"/>
                              <w:divBdr>
                                <w:top w:val="none" w:sz="0" w:space="0" w:color="auto"/>
                                <w:left w:val="none" w:sz="0" w:space="0" w:color="auto"/>
                                <w:bottom w:val="none" w:sz="0" w:space="0" w:color="auto"/>
                                <w:right w:val="none" w:sz="0" w:space="0" w:color="auto"/>
                              </w:divBdr>
                              <w:divsChild>
                                <w:div w:id="456797430">
                                  <w:marLeft w:val="0"/>
                                  <w:marRight w:val="0"/>
                                  <w:marTop w:val="0"/>
                                  <w:marBottom w:val="0"/>
                                  <w:divBdr>
                                    <w:top w:val="none" w:sz="0" w:space="0" w:color="auto"/>
                                    <w:left w:val="none" w:sz="0" w:space="0" w:color="auto"/>
                                    <w:bottom w:val="none" w:sz="0" w:space="0" w:color="auto"/>
                                    <w:right w:val="none" w:sz="0" w:space="0" w:color="auto"/>
                                  </w:divBdr>
                                  <w:divsChild>
                                    <w:div w:id="815561380">
                                      <w:marLeft w:val="0"/>
                                      <w:marRight w:val="0"/>
                                      <w:marTop w:val="0"/>
                                      <w:marBottom w:val="0"/>
                                      <w:divBdr>
                                        <w:top w:val="none" w:sz="0" w:space="0" w:color="auto"/>
                                        <w:left w:val="none" w:sz="0" w:space="0" w:color="auto"/>
                                        <w:bottom w:val="none" w:sz="0" w:space="0" w:color="auto"/>
                                        <w:right w:val="none" w:sz="0" w:space="0" w:color="auto"/>
                                      </w:divBdr>
                                      <w:divsChild>
                                        <w:div w:id="41582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427919">
      <w:bodyDiv w:val="1"/>
      <w:marLeft w:val="0"/>
      <w:marRight w:val="0"/>
      <w:marTop w:val="0"/>
      <w:marBottom w:val="0"/>
      <w:divBdr>
        <w:top w:val="none" w:sz="0" w:space="0" w:color="auto"/>
        <w:left w:val="none" w:sz="0" w:space="0" w:color="auto"/>
        <w:bottom w:val="none" w:sz="0" w:space="0" w:color="auto"/>
        <w:right w:val="none" w:sz="0" w:space="0" w:color="auto"/>
      </w:divBdr>
      <w:divsChild>
        <w:div w:id="472331130">
          <w:marLeft w:val="0"/>
          <w:marRight w:val="0"/>
          <w:marTop w:val="0"/>
          <w:marBottom w:val="0"/>
          <w:divBdr>
            <w:top w:val="none" w:sz="0" w:space="0" w:color="auto"/>
            <w:left w:val="none" w:sz="0" w:space="0" w:color="auto"/>
            <w:bottom w:val="none" w:sz="0" w:space="0" w:color="auto"/>
            <w:right w:val="none" w:sz="0" w:space="0" w:color="auto"/>
          </w:divBdr>
          <w:divsChild>
            <w:div w:id="401298729">
              <w:marLeft w:val="0"/>
              <w:marRight w:val="0"/>
              <w:marTop w:val="0"/>
              <w:marBottom w:val="0"/>
              <w:divBdr>
                <w:top w:val="none" w:sz="0" w:space="0" w:color="auto"/>
                <w:left w:val="none" w:sz="0" w:space="0" w:color="auto"/>
                <w:bottom w:val="none" w:sz="0" w:space="0" w:color="auto"/>
                <w:right w:val="none" w:sz="0" w:space="0" w:color="auto"/>
              </w:divBdr>
              <w:divsChild>
                <w:div w:id="1099914017">
                  <w:marLeft w:val="0"/>
                  <w:marRight w:val="0"/>
                  <w:marTop w:val="100"/>
                  <w:marBottom w:val="100"/>
                  <w:divBdr>
                    <w:top w:val="none" w:sz="0" w:space="0" w:color="auto"/>
                    <w:left w:val="none" w:sz="0" w:space="0" w:color="auto"/>
                    <w:bottom w:val="none" w:sz="0" w:space="0" w:color="auto"/>
                    <w:right w:val="none" w:sz="0" w:space="0" w:color="auto"/>
                  </w:divBdr>
                  <w:divsChild>
                    <w:div w:id="325742011">
                      <w:marLeft w:val="0"/>
                      <w:marRight w:val="0"/>
                      <w:marTop w:val="30"/>
                      <w:marBottom w:val="0"/>
                      <w:divBdr>
                        <w:top w:val="none" w:sz="0" w:space="0" w:color="auto"/>
                        <w:left w:val="none" w:sz="0" w:space="0" w:color="auto"/>
                        <w:bottom w:val="none" w:sz="0" w:space="0" w:color="auto"/>
                        <w:right w:val="none" w:sz="0" w:space="0" w:color="auto"/>
                      </w:divBdr>
                      <w:divsChild>
                        <w:div w:id="131761133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58968048">
      <w:bodyDiv w:val="1"/>
      <w:marLeft w:val="0"/>
      <w:marRight w:val="0"/>
      <w:marTop w:val="0"/>
      <w:marBottom w:val="0"/>
      <w:divBdr>
        <w:top w:val="none" w:sz="0" w:space="0" w:color="auto"/>
        <w:left w:val="none" w:sz="0" w:space="0" w:color="auto"/>
        <w:bottom w:val="none" w:sz="0" w:space="0" w:color="auto"/>
        <w:right w:val="none" w:sz="0" w:space="0" w:color="auto"/>
      </w:divBdr>
      <w:divsChild>
        <w:div w:id="998312860">
          <w:marLeft w:val="0"/>
          <w:marRight w:val="0"/>
          <w:marTop w:val="0"/>
          <w:marBottom w:val="0"/>
          <w:divBdr>
            <w:top w:val="none" w:sz="0" w:space="0" w:color="auto"/>
            <w:left w:val="none" w:sz="0" w:space="0" w:color="auto"/>
            <w:bottom w:val="none" w:sz="0" w:space="0" w:color="auto"/>
            <w:right w:val="none" w:sz="0" w:space="0" w:color="auto"/>
          </w:divBdr>
          <w:divsChild>
            <w:div w:id="1401559063">
              <w:marLeft w:val="0"/>
              <w:marRight w:val="0"/>
              <w:marTop w:val="0"/>
              <w:marBottom w:val="0"/>
              <w:divBdr>
                <w:top w:val="none" w:sz="0" w:space="0" w:color="auto"/>
                <w:left w:val="none" w:sz="0" w:space="0" w:color="auto"/>
                <w:bottom w:val="none" w:sz="0" w:space="0" w:color="auto"/>
                <w:right w:val="none" w:sz="0" w:space="0" w:color="auto"/>
              </w:divBdr>
              <w:divsChild>
                <w:div w:id="1526601999">
                  <w:marLeft w:val="0"/>
                  <w:marRight w:val="0"/>
                  <w:marTop w:val="0"/>
                  <w:marBottom w:val="0"/>
                  <w:divBdr>
                    <w:top w:val="none" w:sz="0" w:space="0" w:color="auto"/>
                    <w:left w:val="none" w:sz="0" w:space="0" w:color="auto"/>
                    <w:bottom w:val="none" w:sz="0" w:space="0" w:color="auto"/>
                    <w:right w:val="none" w:sz="0" w:space="0" w:color="auto"/>
                  </w:divBdr>
                  <w:divsChild>
                    <w:div w:id="1518928451">
                      <w:marLeft w:val="0"/>
                      <w:marRight w:val="0"/>
                      <w:marTop w:val="0"/>
                      <w:marBottom w:val="0"/>
                      <w:divBdr>
                        <w:top w:val="none" w:sz="0" w:space="0" w:color="auto"/>
                        <w:left w:val="none" w:sz="0" w:space="0" w:color="auto"/>
                        <w:bottom w:val="none" w:sz="0" w:space="0" w:color="auto"/>
                        <w:right w:val="none" w:sz="0" w:space="0" w:color="auto"/>
                      </w:divBdr>
                      <w:divsChild>
                        <w:div w:id="1475029998">
                          <w:marLeft w:val="0"/>
                          <w:marRight w:val="0"/>
                          <w:marTop w:val="0"/>
                          <w:marBottom w:val="0"/>
                          <w:divBdr>
                            <w:top w:val="none" w:sz="0" w:space="0" w:color="auto"/>
                            <w:left w:val="none" w:sz="0" w:space="0" w:color="auto"/>
                            <w:bottom w:val="none" w:sz="0" w:space="0" w:color="auto"/>
                            <w:right w:val="none" w:sz="0" w:space="0" w:color="auto"/>
                          </w:divBdr>
                          <w:divsChild>
                            <w:div w:id="1044017205">
                              <w:marLeft w:val="0"/>
                              <w:marRight w:val="0"/>
                              <w:marTop w:val="0"/>
                              <w:marBottom w:val="0"/>
                              <w:divBdr>
                                <w:top w:val="none" w:sz="0" w:space="0" w:color="auto"/>
                                <w:left w:val="none" w:sz="0" w:space="0" w:color="auto"/>
                                <w:bottom w:val="none" w:sz="0" w:space="0" w:color="auto"/>
                                <w:right w:val="none" w:sz="0" w:space="0" w:color="auto"/>
                              </w:divBdr>
                              <w:divsChild>
                                <w:div w:id="1647591954">
                                  <w:marLeft w:val="0"/>
                                  <w:marRight w:val="0"/>
                                  <w:marTop w:val="0"/>
                                  <w:marBottom w:val="0"/>
                                  <w:divBdr>
                                    <w:top w:val="none" w:sz="0" w:space="0" w:color="auto"/>
                                    <w:left w:val="none" w:sz="0" w:space="0" w:color="auto"/>
                                    <w:bottom w:val="none" w:sz="0" w:space="0" w:color="auto"/>
                                    <w:right w:val="none" w:sz="0" w:space="0" w:color="auto"/>
                                  </w:divBdr>
                                  <w:divsChild>
                                    <w:div w:id="1006396135">
                                      <w:marLeft w:val="0"/>
                                      <w:marRight w:val="0"/>
                                      <w:marTop w:val="0"/>
                                      <w:marBottom w:val="0"/>
                                      <w:divBdr>
                                        <w:top w:val="none" w:sz="0" w:space="0" w:color="auto"/>
                                        <w:left w:val="none" w:sz="0" w:space="0" w:color="auto"/>
                                        <w:bottom w:val="none" w:sz="0" w:space="0" w:color="auto"/>
                                        <w:right w:val="none" w:sz="0" w:space="0" w:color="auto"/>
                                      </w:divBdr>
                                      <w:divsChild>
                                        <w:div w:id="56366830">
                                          <w:marLeft w:val="0"/>
                                          <w:marRight w:val="0"/>
                                          <w:marTop w:val="0"/>
                                          <w:marBottom w:val="0"/>
                                          <w:divBdr>
                                            <w:top w:val="none" w:sz="0" w:space="0" w:color="auto"/>
                                            <w:left w:val="none" w:sz="0" w:space="0" w:color="auto"/>
                                            <w:bottom w:val="none" w:sz="0" w:space="0" w:color="auto"/>
                                            <w:right w:val="none" w:sz="0" w:space="0" w:color="auto"/>
                                          </w:divBdr>
                                          <w:divsChild>
                                            <w:div w:id="1916209846">
                                              <w:marLeft w:val="0"/>
                                              <w:marRight w:val="0"/>
                                              <w:marTop w:val="0"/>
                                              <w:marBottom w:val="0"/>
                                              <w:divBdr>
                                                <w:top w:val="none" w:sz="0" w:space="0" w:color="auto"/>
                                                <w:left w:val="none" w:sz="0" w:space="0" w:color="auto"/>
                                                <w:bottom w:val="none" w:sz="0" w:space="0" w:color="auto"/>
                                                <w:right w:val="none" w:sz="0" w:space="0" w:color="auto"/>
                                              </w:divBdr>
                                              <w:divsChild>
                                                <w:div w:id="1464419759">
                                                  <w:marLeft w:val="0"/>
                                                  <w:marRight w:val="0"/>
                                                  <w:marTop w:val="0"/>
                                                  <w:marBottom w:val="0"/>
                                                  <w:divBdr>
                                                    <w:top w:val="none" w:sz="0" w:space="0" w:color="auto"/>
                                                    <w:left w:val="none" w:sz="0" w:space="0" w:color="auto"/>
                                                    <w:bottom w:val="none" w:sz="0" w:space="0" w:color="auto"/>
                                                    <w:right w:val="none" w:sz="0" w:space="0" w:color="auto"/>
                                                  </w:divBdr>
                                                  <w:divsChild>
                                                    <w:div w:id="2058897312">
                                                      <w:marLeft w:val="0"/>
                                                      <w:marRight w:val="0"/>
                                                      <w:marTop w:val="0"/>
                                                      <w:marBottom w:val="0"/>
                                                      <w:divBdr>
                                                        <w:top w:val="none" w:sz="0" w:space="0" w:color="auto"/>
                                                        <w:left w:val="none" w:sz="0" w:space="0" w:color="auto"/>
                                                        <w:bottom w:val="none" w:sz="0" w:space="0" w:color="auto"/>
                                                        <w:right w:val="none" w:sz="0" w:space="0" w:color="auto"/>
                                                      </w:divBdr>
                                                      <w:divsChild>
                                                        <w:div w:id="3630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680</TotalTime>
  <Pages>1</Pages>
  <Words>7540</Words>
  <Characters>44488</Characters>
  <Application>Microsoft Office Word</Application>
  <DocSecurity>0</DocSecurity>
  <Lines>370</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Jůzová</dc:creator>
  <cp:lastModifiedBy>skola</cp:lastModifiedBy>
  <cp:revision>30</cp:revision>
  <cp:lastPrinted>2016-11-29T15:13:00Z</cp:lastPrinted>
  <dcterms:created xsi:type="dcterms:W3CDTF">2016-11-06T17:30:00Z</dcterms:created>
  <dcterms:modified xsi:type="dcterms:W3CDTF">2019-01-02T11:22:00Z</dcterms:modified>
</cp:coreProperties>
</file>